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54DB4" w:rsidRPr="009A5D78" w:rsidRDefault="00354DB4" w:rsidP="00354DB4">
      <w:pPr>
        <w:pStyle w:val="Heading1"/>
        <w:jc w:val="center"/>
        <w:rPr>
          <w:bCs w:val="0"/>
          <w:color w:val="000000" w:themeColor="text1"/>
          <w:sz w:val="36"/>
          <w:szCs w:val="36"/>
          <w:lang w:val="el-GR"/>
        </w:rPr>
      </w:pPr>
      <w:bookmarkStart w:id="0" w:name="_Toc380502823"/>
      <w:bookmarkStart w:id="1" w:name="_Toc404610546"/>
      <w:bookmarkStart w:id="2" w:name="_Toc404688174"/>
      <w:bookmarkStart w:id="3" w:name="_Toc420055801"/>
      <w:bookmarkStart w:id="4" w:name="_Toc377732253"/>
      <w:bookmarkStart w:id="5" w:name="_Toc377732417"/>
      <w:bookmarkStart w:id="6" w:name="_Toc499298190"/>
      <w:bookmarkStart w:id="7" w:name="_Toc50368607"/>
      <w:r w:rsidRPr="009A5D78">
        <w:rPr>
          <w:bCs w:val="0"/>
          <w:color w:val="000000" w:themeColor="text1"/>
          <w:sz w:val="36"/>
          <w:szCs w:val="36"/>
          <w:lang w:val="el-GR"/>
        </w:rPr>
        <w:t>ΠΑΡΑΡΤΗΜΑ Ι</w:t>
      </w:r>
      <w:bookmarkEnd w:id="4"/>
      <w:bookmarkEnd w:id="5"/>
      <w:r w:rsidRPr="009A5D78">
        <w:rPr>
          <w:bCs w:val="0"/>
          <w:color w:val="000000" w:themeColor="text1"/>
          <w:sz w:val="36"/>
          <w:szCs w:val="36"/>
          <w:lang w:val="el-GR"/>
        </w:rPr>
        <w:t xml:space="preserve"> - </w:t>
      </w:r>
      <w:bookmarkStart w:id="8" w:name="_Toc377732254"/>
      <w:bookmarkStart w:id="9" w:name="_Toc377732418"/>
      <w:r w:rsidRPr="009A5D78">
        <w:rPr>
          <w:bCs w:val="0"/>
          <w:color w:val="000000" w:themeColor="text1"/>
          <w:sz w:val="36"/>
          <w:szCs w:val="36"/>
          <w:lang w:val="el-GR"/>
        </w:rPr>
        <w:t>Υπόδειγμα Οικονομικής Προσφοράς</w:t>
      </w:r>
      <w:bookmarkEnd w:id="0"/>
      <w:bookmarkEnd w:id="1"/>
      <w:bookmarkEnd w:id="2"/>
      <w:bookmarkEnd w:id="3"/>
      <w:bookmarkEnd w:id="6"/>
      <w:bookmarkEnd w:id="7"/>
      <w:bookmarkEnd w:id="8"/>
      <w:bookmarkEnd w:id="9"/>
    </w:p>
    <w:p w:rsidR="00354DB4" w:rsidRPr="009A5D78" w:rsidRDefault="00354DB4" w:rsidP="00354DB4">
      <w:pPr>
        <w:pStyle w:val="Heading3"/>
        <w:spacing w:before="0" w:after="0"/>
        <w:jc w:val="center"/>
        <w:rPr>
          <w:bCs w:val="0"/>
          <w:color w:val="000000" w:themeColor="text1"/>
          <w:sz w:val="24"/>
          <w:szCs w:val="24"/>
          <w:lang w:val="el-GR"/>
        </w:rPr>
      </w:pPr>
      <w:bookmarkStart w:id="10" w:name="_Toc300757510"/>
      <w:bookmarkStart w:id="11" w:name="_Toc300757732"/>
      <w:bookmarkStart w:id="12" w:name="_Toc336952600"/>
      <w:bookmarkStart w:id="13" w:name="_Toc339621408"/>
      <w:bookmarkStart w:id="14" w:name="_Toc377732255"/>
      <w:bookmarkStart w:id="15" w:name="_Toc377732419"/>
      <w:bookmarkStart w:id="16" w:name="_Toc380502824"/>
      <w:bookmarkStart w:id="17" w:name="_Toc404610547"/>
      <w:bookmarkStart w:id="18" w:name="_Toc404688175"/>
      <w:bookmarkStart w:id="19" w:name="_Toc420055802"/>
    </w:p>
    <w:bookmarkEnd w:id="10"/>
    <w:bookmarkEnd w:id="11"/>
    <w:bookmarkEnd w:id="12"/>
    <w:bookmarkEnd w:id="13"/>
    <w:bookmarkEnd w:id="14"/>
    <w:bookmarkEnd w:id="15"/>
    <w:bookmarkEnd w:id="16"/>
    <w:bookmarkEnd w:id="17"/>
    <w:bookmarkEnd w:id="18"/>
    <w:bookmarkEnd w:id="19"/>
    <w:p w:rsidR="00354DB4" w:rsidRPr="009A5D78" w:rsidRDefault="00354DB4" w:rsidP="00354DB4">
      <w:pPr>
        <w:spacing w:after="0"/>
        <w:jc w:val="center"/>
        <w:rPr>
          <w:rFonts w:ascii="Arial" w:hAnsi="Arial" w:cs="Arial"/>
          <w:b/>
          <w:color w:val="000000" w:themeColor="text1"/>
          <w:sz w:val="32"/>
          <w:szCs w:val="32"/>
          <w:lang w:val="el-GR"/>
        </w:rPr>
      </w:pPr>
      <w:r w:rsidRPr="009A5D78">
        <w:rPr>
          <w:rFonts w:ascii="Arial" w:hAnsi="Arial" w:cs="Arial"/>
          <w:b/>
          <w:color w:val="000000" w:themeColor="text1"/>
          <w:sz w:val="32"/>
          <w:szCs w:val="32"/>
          <w:lang w:val="el-GR"/>
        </w:rPr>
        <w:t>ΟΙΚΟΝΟΜΙΚΗ ΠΡΟΣΦΟΡΑ</w:t>
      </w:r>
    </w:p>
    <w:p w:rsidR="00354DB4" w:rsidRPr="009A5D78" w:rsidRDefault="00354DB4" w:rsidP="00354DB4">
      <w:pPr>
        <w:pBdr>
          <w:bottom w:val="single" w:sz="18" w:space="1" w:color="333333"/>
        </w:pBdr>
        <w:spacing w:after="0"/>
        <w:jc w:val="center"/>
        <w:rPr>
          <w:rFonts w:ascii="Arial" w:hAnsi="Arial" w:cs="Arial"/>
          <w:b/>
          <w:bCs/>
          <w:color w:val="000000" w:themeColor="text1"/>
          <w:sz w:val="24"/>
          <w:lang w:val="el-GR"/>
        </w:rPr>
      </w:pPr>
      <w:r w:rsidRPr="009A5D78">
        <w:rPr>
          <w:rFonts w:ascii="Arial" w:hAnsi="Arial" w:cs="Arial"/>
          <w:b/>
          <w:color w:val="000000" w:themeColor="text1"/>
          <w:sz w:val="24"/>
          <w:lang w:val="el-GR"/>
        </w:rPr>
        <w:t xml:space="preserve">Για  την </w:t>
      </w:r>
      <w:r w:rsidRPr="009A5D78">
        <w:rPr>
          <w:rFonts w:ascii="Arial" w:hAnsi="Arial" w:cs="Arial"/>
          <w:b/>
          <w:bCs/>
          <w:color w:val="000000" w:themeColor="text1"/>
          <w:sz w:val="24"/>
          <w:lang w:val="el-GR"/>
        </w:rPr>
        <w:t>Παροχή Υπηρεσιών διακριβώσεων οργάνων του εργαστηρίου της «Εγνατία οδός Α.Ε.» - Κωδικός Αναφοράς 5874 -</w:t>
      </w:r>
    </w:p>
    <w:p w:rsidR="00354DB4" w:rsidRPr="009A5D78" w:rsidRDefault="00354DB4" w:rsidP="00354DB4">
      <w:pPr>
        <w:pBdr>
          <w:bottom w:val="single" w:sz="18" w:space="1" w:color="333333"/>
        </w:pBdr>
        <w:spacing w:after="0"/>
        <w:jc w:val="center"/>
        <w:rPr>
          <w:rFonts w:ascii="Arial" w:hAnsi="Arial" w:cs="Arial"/>
          <w:b/>
          <w:color w:val="000000" w:themeColor="text1"/>
          <w:lang w:val="el-GR"/>
        </w:rPr>
      </w:pPr>
      <w:r w:rsidRPr="009A5D78">
        <w:rPr>
          <w:rFonts w:ascii="Arial" w:hAnsi="Arial" w:cs="Arial"/>
          <w:b/>
          <w:color w:val="000000" w:themeColor="text1"/>
          <w:lang w:val="el-GR"/>
        </w:rPr>
        <w:t xml:space="preserve"> Προϋπολογισμού 20.000€  </w:t>
      </w:r>
    </w:p>
    <w:p w:rsidR="00354DB4" w:rsidRPr="009A5D78" w:rsidRDefault="00354DB4" w:rsidP="00354DB4">
      <w:pPr>
        <w:spacing w:after="0"/>
        <w:ind w:left="3600" w:hanging="3600"/>
        <w:rPr>
          <w:rFonts w:ascii="Arial" w:hAnsi="Arial" w:cs="Arial"/>
          <w:color w:val="000000" w:themeColor="text1"/>
          <w:szCs w:val="22"/>
          <w:lang w:val="el-GR"/>
        </w:rPr>
      </w:pPr>
    </w:p>
    <w:p w:rsidR="00354DB4" w:rsidRPr="009A5D78" w:rsidRDefault="00354DB4" w:rsidP="00354DB4">
      <w:pPr>
        <w:spacing w:after="0" w:line="360" w:lineRule="auto"/>
        <w:ind w:left="3600" w:hanging="3600"/>
        <w:rPr>
          <w:rFonts w:ascii="Arial" w:hAnsi="Arial" w:cs="Arial"/>
          <w:color w:val="000000" w:themeColor="text1"/>
          <w:szCs w:val="22"/>
          <w:lang w:val="el-GR"/>
        </w:rPr>
      </w:pPr>
      <w:r w:rsidRPr="009A5D78">
        <w:rPr>
          <w:rFonts w:ascii="Arial" w:hAnsi="Arial" w:cs="Arial"/>
          <w:color w:val="000000" w:themeColor="text1"/>
          <w:szCs w:val="22"/>
          <w:lang w:val="el-GR"/>
        </w:rPr>
        <w:t>Της επιχείρησης ή της Ένωσης ή Κοινοπραξίας επιχειρήσεων …………………..…….....……</w:t>
      </w:r>
    </w:p>
    <w:p w:rsidR="00354DB4" w:rsidRPr="009A5D78" w:rsidRDefault="00354DB4" w:rsidP="00354DB4">
      <w:pPr>
        <w:spacing w:after="0" w:line="360" w:lineRule="auto"/>
        <w:ind w:left="3600" w:hanging="3600"/>
        <w:rPr>
          <w:rFonts w:ascii="Arial" w:hAnsi="Arial" w:cs="Arial"/>
          <w:color w:val="000000" w:themeColor="text1"/>
          <w:szCs w:val="22"/>
          <w:lang w:val="el-GR"/>
        </w:rPr>
      </w:pPr>
      <w:r w:rsidRPr="009A5D78">
        <w:rPr>
          <w:rFonts w:ascii="Arial" w:hAnsi="Arial" w:cs="Arial"/>
          <w:color w:val="000000" w:themeColor="text1"/>
          <w:szCs w:val="22"/>
          <w:lang w:val="el-GR"/>
        </w:rPr>
        <w:t>……………………………………………………………..……………………………..……..………</w:t>
      </w:r>
    </w:p>
    <w:p w:rsidR="00354DB4" w:rsidRPr="009A5D78" w:rsidRDefault="00354DB4" w:rsidP="00354DB4">
      <w:pPr>
        <w:spacing w:after="0" w:line="360" w:lineRule="auto"/>
        <w:rPr>
          <w:rFonts w:ascii="Arial" w:hAnsi="Arial" w:cs="Arial"/>
          <w:color w:val="000000" w:themeColor="text1"/>
          <w:szCs w:val="22"/>
          <w:lang w:val="el-GR"/>
        </w:rPr>
      </w:pPr>
      <w:r w:rsidRPr="009A5D78">
        <w:rPr>
          <w:rFonts w:ascii="Arial" w:hAnsi="Arial" w:cs="Arial"/>
          <w:color w:val="000000" w:themeColor="text1"/>
          <w:szCs w:val="22"/>
          <w:lang w:val="el-GR"/>
        </w:rPr>
        <w:t>με έδρα τ……………………………οδός …………….………..………………………. αριθμ…..</w:t>
      </w:r>
    </w:p>
    <w:p w:rsidR="00354DB4" w:rsidRPr="009A5D78" w:rsidRDefault="00354DB4" w:rsidP="00354DB4">
      <w:pPr>
        <w:spacing w:after="0" w:line="360" w:lineRule="auto"/>
        <w:rPr>
          <w:rFonts w:ascii="Arial" w:hAnsi="Arial" w:cs="Arial"/>
          <w:color w:val="000000" w:themeColor="text1"/>
          <w:szCs w:val="22"/>
        </w:rPr>
      </w:pPr>
      <w:r w:rsidRPr="009A5D78">
        <w:rPr>
          <w:rFonts w:ascii="Arial" w:hAnsi="Arial" w:cs="Arial"/>
          <w:color w:val="000000" w:themeColor="text1"/>
          <w:szCs w:val="22"/>
          <w:lang w:val="el-GR"/>
        </w:rPr>
        <w:t>Τ</w:t>
      </w:r>
      <w:r w:rsidRPr="009A5D78">
        <w:rPr>
          <w:rFonts w:ascii="Arial" w:hAnsi="Arial" w:cs="Arial"/>
          <w:color w:val="000000" w:themeColor="text1"/>
          <w:szCs w:val="22"/>
        </w:rPr>
        <w:t>.</w:t>
      </w:r>
      <w:r w:rsidRPr="009A5D78">
        <w:rPr>
          <w:rFonts w:ascii="Arial" w:hAnsi="Arial" w:cs="Arial"/>
          <w:color w:val="000000" w:themeColor="text1"/>
          <w:szCs w:val="22"/>
          <w:lang w:val="el-GR"/>
        </w:rPr>
        <w:t>Κ</w:t>
      </w:r>
      <w:r w:rsidRPr="009A5D78">
        <w:rPr>
          <w:rFonts w:ascii="Arial" w:hAnsi="Arial" w:cs="Arial"/>
          <w:color w:val="000000" w:themeColor="text1"/>
          <w:szCs w:val="22"/>
        </w:rPr>
        <w:t>. ………………</w:t>
      </w:r>
      <w:r w:rsidRPr="009A5D78">
        <w:rPr>
          <w:rFonts w:ascii="Arial" w:hAnsi="Arial" w:cs="Arial"/>
          <w:color w:val="000000" w:themeColor="text1"/>
          <w:szCs w:val="22"/>
          <w:lang w:val="el-GR"/>
        </w:rPr>
        <w:t>Τηλ</w:t>
      </w:r>
      <w:r w:rsidRPr="009A5D78">
        <w:rPr>
          <w:rFonts w:ascii="Arial" w:hAnsi="Arial" w:cs="Arial"/>
          <w:color w:val="000000" w:themeColor="text1"/>
          <w:szCs w:val="22"/>
        </w:rPr>
        <w:t>. …………………….</w:t>
      </w:r>
      <w:r w:rsidRPr="009A5D78">
        <w:rPr>
          <w:rFonts w:ascii="Arial" w:hAnsi="Arial" w:cs="Arial"/>
          <w:color w:val="000000" w:themeColor="text1"/>
          <w:szCs w:val="22"/>
          <w:lang w:val="fr-FR"/>
        </w:rPr>
        <w:t>Fax</w:t>
      </w:r>
      <w:r w:rsidRPr="009A5D78">
        <w:rPr>
          <w:rFonts w:ascii="Arial" w:hAnsi="Arial" w:cs="Arial"/>
          <w:color w:val="000000" w:themeColor="text1"/>
          <w:szCs w:val="22"/>
        </w:rPr>
        <w:t>……………………</w:t>
      </w:r>
      <w:r w:rsidRPr="009A5D78">
        <w:rPr>
          <w:rFonts w:ascii="Arial" w:hAnsi="Arial" w:cs="Arial"/>
          <w:color w:val="000000" w:themeColor="text1"/>
          <w:szCs w:val="22"/>
          <w:lang w:val="fr-FR"/>
        </w:rPr>
        <w:t>E</w:t>
      </w:r>
      <w:r w:rsidRPr="009A5D78">
        <w:rPr>
          <w:rFonts w:ascii="Arial" w:hAnsi="Arial" w:cs="Arial"/>
          <w:color w:val="000000" w:themeColor="text1"/>
          <w:szCs w:val="22"/>
        </w:rPr>
        <w:t>-</w:t>
      </w:r>
      <w:r w:rsidRPr="009A5D78">
        <w:rPr>
          <w:rFonts w:ascii="Arial" w:hAnsi="Arial" w:cs="Arial"/>
          <w:color w:val="000000" w:themeColor="text1"/>
          <w:szCs w:val="22"/>
          <w:lang w:val="fr-FR"/>
        </w:rPr>
        <w:t>mail</w:t>
      </w:r>
      <w:r w:rsidRPr="009A5D78">
        <w:rPr>
          <w:rFonts w:ascii="Arial" w:hAnsi="Arial" w:cs="Arial"/>
          <w:color w:val="000000" w:themeColor="text1"/>
          <w:szCs w:val="22"/>
        </w:rPr>
        <w:t>………………</w:t>
      </w:r>
    </w:p>
    <w:p w:rsidR="00354DB4" w:rsidRPr="009A5D78" w:rsidRDefault="00354DB4" w:rsidP="00354DB4">
      <w:pPr>
        <w:spacing w:after="0"/>
        <w:rPr>
          <w:rFonts w:ascii="Arial" w:hAnsi="Arial" w:cs="Arial"/>
          <w:color w:val="000000" w:themeColor="text1"/>
          <w:szCs w:val="22"/>
        </w:rPr>
      </w:pPr>
    </w:p>
    <w:p w:rsidR="00354DB4" w:rsidRPr="009A5D78" w:rsidRDefault="00354DB4" w:rsidP="00354DB4">
      <w:pPr>
        <w:spacing w:after="0"/>
        <w:rPr>
          <w:rFonts w:ascii="Arial" w:hAnsi="Arial" w:cs="Arial"/>
          <w:color w:val="000000" w:themeColor="text1"/>
          <w:szCs w:val="22"/>
          <w:lang w:val="el-GR"/>
        </w:rPr>
      </w:pPr>
      <w:r w:rsidRPr="009A5D78">
        <w:rPr>
          <w:rFonts w:ascii="Arial" w:hAnsi="Arial" w:cs="Arial"/>
          <w:color w:val="000000" w:themeColor="text1"/>
          <w:szCs w:val="22"/>
          <w:lang w:val="el-GR"/>
        </w:rPr>
        <w:t>Προς: Την «ΕΓΝΑΤΙΑ ΟΔΟΣ ΑΕ»</w:t>
      </w:r>
    </w:p>
    <w:p w:rsidR="00354DB4" w:rsidRPr="009A5D78" w:rsidRDefault="00354DB4" w:rsidP="00354DB4">
      <w:pPr>
        <w:spacing w:after="0"/>
        <w:rPr>
          <w:rFonts w:ascii="Arial" w:hAnsi="Arial" w:cs="Arial"/>
          <w:color w:val="000000" w:themeColor="text1"/>
          <w:szCs w:val="22"/>
          <w:lang w:val="el-GR"/>
        </w:rPr>
      </w:pPr>
      <w:r w:rsidRPr="009A5D78">
        <w:rPr>
          <w:rFonts w:ascii="Arial" w:hAnsi="Arial" w:cs="Arial"/>
          <w:color w:val="000000" w:themeColor="text1"/>
          <w:szCs w:val="22"/>
          <w:lang w:val="el-GR"/>
        </w:rPr>
        <w:t xml:space="preserve">Αφού έλαβα γνώση των τευχών της ανοικτής διαδικασίας για την ανάθεση της σύμβασης της επικεφαλίδας, καθώς και των συνθηκών εκτέλεσης αυτής, υποβάλλω την παρούσα Οικονομική Προσφορά και δηλώνω ότι αποδέχομαι πλήρως και χωρίς επιφύλαξη όλα αυτά και αναλαμβάνω την εκτέλεση της σύμβασης με τις παρακάτω τιμές: </w:t>
      </w:r>
    </w:p>
    <w:p w:rsidR="00354DB4" w:rsidRPr="009A5D78" w:rsidRDefault="00354DB4" w:rsidP="00354DB4">
      <w:pPr>
        <w:spacing w:after="0"/>
        <w:rPr>
          <w:rFonts w:ascii="Arial" w:hAnsi="Arial" w:cs="Arial"/>
          <w:b/>
          <w:color w:val="000000" w:themeColor="text1"/>
          <w:szCs w:val="22"/>
          <w:lang w:val="el-GR"/>
        </w:rPr>
      </w:pPr>
    </w:p>
    <w:tbl>
      <w:tblPr>
        <w:tblW w:w="4878" w:type="pct"/>
        <w:tblInd w:w="-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
        <w:gridCol w:w="598"/>
        <w:gridCol w:w="3357"/>
        <w:gridCol w:w="1511"/>
        <w:gridCol w:w="1736"/>
        <w:gridCol w:w="2127"/>
        <w:gridCol w:w="213"/>
      </w:tblGrid>
      <w:tr w:rsidR="00354DB4" w:rsidRPr="009A5D78" w:rsidTr="00B86317">
        <w:trPr>
          <w:gridBefore w:val="1"/>
          <w:gridAfter w:val="1"/>
          <w:wBefore w:w="37" w:type="pct"/>
          <w:wAfter w:w="111" w:type="pct"/>
        </w:trPr>
        <w:tc>
          <w:tcPr>
            <w:tcW w:w="311" w:type="pct"/>
            <w:tcBorders>
              <w:top w:val="single" w:sz="4" w:space="0" w:color="auto"/>
              <w:left w:val="single" w:sz="4" w:space="0" w:color="auto"/>
              <w:bottom w:val="single" w:sz="4" w:space="0" w:color="auto"/>
              <w:right w:val="single" w:sz="4" w:space="0" w:color="auto"/>
            </w:tcBorders>
            <w:vAlign w:val="bottom"/>
          </w:tcPr>
          <w:p w:rsidR="00354DB4" w:rsidRPr="009A5D78" w:rsidRDefault="00354DB4" w:rsidP="00B86317">
            <w:pPr>
              <w:spacing w:after="0"/>
              <w:ind w:right="-57"/>
              <w:jc w:val="center"/>
              <w:rPr>
                <w:rFonts w:ascii="Arial" w:hAnsi="Arial" w:cs="Arial"/>
                <w:b/>
                <w:color w:val="000000" w:themeColor="text1"/>
                <w:sz w:val="20"/>
                <w:szCs w:val="20"/>
                <w:lang w:val="el-GR"/>
              </w:rPr>
            </w:pPr>
            <w:r w:rsidRPr="009A5D78">
              <w:rPr>
                <w:rFonts w:ascii="Arial" w:hAnsi="Arial" w:cs="Arial"/>
                <w:b/>
                <w:color w:val="000000" w:themeColor="text1"/>
                <w:sz w:val="20"/>
                <w:szCs w:val="20"/>
                <w:lang w:val="el-GR"/>
              </w:rPr>
              <w:t>α/α</w:t>
            </w:r>
          </w:p>
        </w:tc>
        <w:tc>
          <w:tcPr>
            <w:tcW w:w="1746" w:type="pct"/>
            <w:tcBorders>
              <w:top w:val="single" w:sz="4" w:space="0" w:color="auto"/>
              <w:left w:val="single" w:sz="4" w:space="0" w:color="auto"/>
              <w:bottom w:val="single" w:sz="4" w:space="0" w:color="auto"/>
              <w:right w:val="single" w:sz="4" w:space="0" w:color="auto"/>
            </w:tcBorders>
            <w:vAlign w:val="bottom"/>
          </w:tcPr>
          <w:p w:rsidR="00354DB4" w:rsidRPr="009A5D78" w:rsidRDefault="00354DB4" w:rsidP="00B86317">
            <w:pPr>
              <w:spacing w:after="0"/>
              <w:ind w:right="-57"/>
              <w:jc w:val="center"/>
              <w:rPr>
                <w:rFonts w:ascii="Arial" w:hAnsi="Arial" w:cs="Arial"/>
                <w:b/>
                <w:color w:val="000000" w:themeColor="text1"/>
                <w:sz w:val="20"/>
                <w:szCs w:val="20"/>
                <w:lang w:val="el-GR"/>
              </w:rPr>
            </w:pPr>
            <w:r w:rsidRPr="009A5D78">
              <w:rPr>
                <w:rFonts w:ascii="Arial" w:hAnsi="Arial" w:cs="Arial"/>
                <w:b/>
                <w:color w:val="000000" w:themeColor="text1"/>
                <w:sz w:val="20"/>
                <w:szCs w:val="20"/>
                <w:lang w:val="el-GR"/>
              </w:rPr>
              <w:t>ΟΡΓΑΝΑ/ ΣΥΣΚΕΥΕΣ</w:t>
            </w:r>
          </w:p>
        </w:tc>
        <w:tc>
          <w:tcPr>
            <w:tcW w:w="786" w:type="pct"/>
            <w:tcBorders>
              <w:top w:val="single" w:sz="4" w:space="0" w:color="auto"/>
              <w:left w:val="single" w:sz="4" w:space="0" w:color="auto"/>
              <w:bottom w:val="single" w:sz="4" w:space="0" w:color="auto"/>
              <w:right w:val="single" w:sz="4" w:space="0" w:color="auto"/>
            </w:tcBorders>
            <w:vAlign w:val="bottom"/>
          </w:tcPr>
          <w:p w:rsidR="00354DB4" w:rsidRPr="009A5D78" w:rsidRDefault="00354DB4" w:rsidP="00B86317">
            <w:pPr>
              <w:spacing w:after="0"/>
              <w:ind w:right="-57"/>
              <w:jc w:val="center"/>
              <w:rPr>
                <w:rFonts w:ascii="Arial" w:hAnsi="Arial" w:cs="Arial"/>
                <w:b/>
                <w:color w:val="000000" w:themeColor="text1"/>
                <w:sz w:val="20"/>
                <w:szCs w:val="20"/>
                <w:lang w:val="en-US"/>
              </w:rPr>
            </w:pPr>
            <w:r w:rsidRPr="009A5D78">
              <w:rPr>
                <w:rFonts w:ascii="Arial" w:hAnsi="Arial" w:cs="Arial"/>
                <w:b/>
                <w:color w:val="000000" w:themeColor="text1"/>
                <w:sz w:val="20"/>
                <w:szCs w:val="20"/>
                <w:lang w:val="el-GR"/>
              </w:rPr>
              <w:t xml:space="preserve">Συνολική </w:t>
            </w:r>
          </w:p>
          <w:p w:rsidR="00354DB4" w:rsidRPr="009A5D78" w:rsidRDefault="00354DB4" w:rsidP="00B86317">
            <w:pPr>
              <w:spacing w:after="0"/>
              <w:ind w:right="-57"/>
              <w:jc w:val="center"/>
              <w:rPr>
                <w:rFonts w:ascii="Arial" w:hAnsi="Arial" w:cs="Arial"/>
                <w:b/>
                <w:color w:val="000000" w:themeColor="text1"/>
                <w:sz w:val="20"/>
                <w:szCs w:val="20"/>
                <w:lang w:val="en-US"/>
              </w:rPr>
            </w:pPr>
            <w:r w:rsidRPr="009A5D78">
              <w:rPr>
                <w:rFonts w:ascii="Arial" w:hAnsi="Arial" w:cs="Arial"/>
                <w:b/>
                <w:color w:val="000000" w:themeColor="text1"/>
                <w:sz w:val="20"/>
                <w:szCs w:val="20"/>
                <w:lang w:val="el-GR"/>
              </w:rPr>
              <w:t xml:space="preserve">ποσότητα </w:t>
            </w:r>
          </w:p>
          <w:p w:rsidR="00354DB4" w:rsidRPr="009A5D78" w:rsidRDefault="00354DB4" w:rsidP="00B86317">
            <w:pPr>
              <w:spacing w:after="0"/>
              <w:ind w:right="-57"/>
              <w:jc w:val="center"/>
              <w:rPr>
                <w:rFonts w:ascii="Arial" w:hAnsi="Arial" w:cs="Arial"/>
                <w:b/>
                <w:color w:val="000000" w:themeColor="text1"/>
                <w:sz w:val="20"/>
                <w:szCs w:val="20"/>
                <w:lang w:val="el-GR"/>
              </w:rPr>
            </w:pPr>
            <w:r w:rsidRPr="009A5D78">
              <w:rPr>
                <w:rFonts w:ascii="Arial" w:hAnsi="Arial" w:cs="Arial"/>
                <w:b/>
                <w:color w:val="000000" w:themeColor="text1"/>
                <w:sz w:val="20"/>
                <w:szCs w:val="20"/>
                <w:lang w:val="el-GR"/>
              </w:rPr>
              <w:t>(Τεμάχια)</w:t>
            </w:r>
          </w:p>
          <w:p w:rsidR="00354DB4" w:rsidRPr="009A5D78" w:rsidRDefault="00354DB4" w:rsidP="00B86317">
            <w:pPr>
              <w:spacing w:after="0"/>
              <w:ind w:right="-57"/>
              <w:jc w:val="center"/>
              <w:rPr>
                <w:rFonts w:ascii="Arial" w:hAnsi="Arial" w:cs="Arial"/>
                <w:b/>
                <w:color w:val="000000" w:themeColor="text1"/>
                <w:sz w:val="20"/>
                <w:szCs w:val="20"/>
                <w:lang w:val="el-GR"/>
              </w:rPr>
            </w:pPr>
            <w:r w:rsidRPr="009A5D78">
              <w:rPr>
                <w:rFonts w:ascii="Arial" w:hAnsi="Arial" w:cs="Arial"/>
                <w:b/>
                <w:color w:val="000000" w:themeColor="text1"/>
                <w:sz w:val="20"/>
                <w:szCs w:val="20"/>
                <w:lang w:val="el-GR"/>
              </w:rPr>
              <w:t>(1)</w:t>
            </w:r>
          </w:p>
        </w:tc>
        <w:tc>
          <w:tcPr>
            <w:tcW w:w="903"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spacing w:after="0"/>
              <w:ind w:right="-57"/>
              <w:jc w:val="center"/>
              <w:rPr>
                <w:rFonts w:ascii="Arial" w:hAnsi="Arial" w:cs="Arial"/>
                <w:b/>
                <w:color w:val="000000" w:themeColor="text1"/>
                <w:sz w:val="20"/>
                <w:szCs w:val="20"/>
                <w:lang w:val="el-GR"/>
              </w:rPr>
            </w:pPr>
          </w:p>
          <w:p w:rsidR="00354DB4" w:rsidRPr="009A5D78" w:rsidRDefault="00354DB4" w:rsidP="00B86317">
            <w:pPr>
              <w:spacing w:after="0"/>
              <w:ind w:right="-57"/>
              <w:jc w:val="center"/>
              <w:rPr>
                <w:rFonts w:ascii="Arial" w:hAnsi="Arial" w:cs="Arial"/>
                <w:b/>
                <w:color w:val="000000" w:themeColor="text1"/>
                <w:sz w:val="20"/>
                <w:szCs w:val="20"/>
                <w:lang w:val="el-GR"/>
              </w:rPr>
            </w:pPr>
          </w:p>
          <w:p w:rsidR="00354DB4" w:rsidRPr="009A5D78" w:rsidRDefault="00354DB4" w:rsidP="00B86317">
            <w:pPr>
              <w:spacing w:after="0"/>
              <w:ind w:right="-57"/>
              <w:jc w:val="center"/>
              <w:rPr>
                <w:rFonts w:ascii="Arial" w:hAnsi="Arial" w:cs="Arial"/>
                <w:b/>
                <w:color w:val="000000" w:themeColor="text1"/>
                <w:sz w:val="20"/>
                <w:szCs w:val="20"/>
                <w:lang w:val="el-GR"/>
              </w:rPr>
            </w:pPr>
            <w:r w:rsidRPr="009A5D78">
              <w:rPr>
                <w:rFonts w:ascii="Arial" w:hAnsi="Arial" w:cs="Arial"/>
                <w:b/>
                <w:color w:val="000000" w:themeColor="text1"/>
                <w:sz w:val="20"/>
                <w:szCs w:val="20"/>
                <w:lang w:val="el-GR"/>
              </w:rPr>
              <w:t>Τιμή</w:t>
            </w:r>
          </w:p>
          <w:p w:rsidR="00354DB4" w:rsidRPr="009A5D78" w:rsidRDefault="00354DB4" w:rsidP="00B86317">
            <w:pPr>
              <w:spacing w:after="0"/>
              <w:ind w:right="-57"/>
              <w:jc w:val="center"/>
              <w:rPr>
                <w:rFonts w:ascii="Arial" w:hAnsi="Arial" w:cs="Arial"/>
                <w:b/>
                <w:color w:val="000000" w:themeColor="text1"/>
                <w:sz w:val="20"/>
                <w:szCs w:val="20"/>
                <w:lang w:val="el-GR"/>
              </w:rPr>
            </w:pPr>
            <w:r w:rsidRPr="009A5D78">
              <w:rPr>
                <w:rFonts w:ascii="Arial" w:hAnsi="Arial" w:cs="Arial"/>
                <w:b/>
                <w:color w:val="000000" w:themeColor="text1"/>
                <w:sz w:val="20"/>
                <w:szCs w:val="20"/>
                <w:lang w:val="el-GR"/>
              </w:rPr>
              <w:t>διακρίβωσης</w:t>
            </w:r>
          </w:p>
          <w:p w:rsidR="00354DB4" w:rsidRPr="009A5D78" w:rsidRDefault="00354DB4" w:rsidP="00B86317">
            <w:pPr>
              <w:spacing w:after="0"/>
              <w:ind w:right="-57"/>
              <w:jc w:val="center"/>
              <w:rPr>
                <w:rFonts w:ascii="Arial" w:hAnsi="Arial" w:cs="Arial"/>
                <w:b/>
                <w:color w:val="000000" w:themeColor="text1"/>
                <w:szCs w:val="22"/>
                <w:u w:val="single"/>
                <w:lang w:val="el-GR"/>
              </w:rPr>
            </w:pPr>
            <w:r w:rsidRPr="009A5D78">
              <w:rPr>
                <w:rFonts w:ascii="Arial" w:hAnsi="Arial" w:cs="Arial"/>
                <w:b/>
                <w:color w:val="000000" w:themeColor="text1"/>
                <w:szCs w:val="22"/>
                <w:u w:val="single"/>
                <w:lang w:val="el-GR"/>
              </w:rPr>
              <w:t>ανά τεμάχιο</w:t>
            </w:r>
          </w:p>
          <w:p w:rsidR="00354DB4" w:rsidRPr="009A5D78" w:rsidRDefault="00354DB4" w:rsidP="00B86317">
            <w:pPr>
              <w:spacing w:after="0"/>
              <w:ind w:right="-57"/>
              <w:jc w:val="center"/>
              <w:rPr>
                <w:rFonts w:ascii="Arial" w:hAnsi="Arial" w:cs="Arial"/>
                <w:b/>
                <w:color w:val="000000" w:themeColor="text1"/>
                <w:sz w:val="20"/>
                <w:szCs w:val="20"/>
                <w:lang w:val="el-GR"/>
              </w:rPr>
            </w:pPr>
            <w:r w:rsidRPr="009A5D78">
              <w:rPr>
                <w:rFonts w:ascii="Arial" w:hAnsi="Arial" w:cs="Arial"/>
                <w:b/>
                <w:color w:val="000000" w:themeColor="text1"/>
                <w:sz w:val="20"/>
                <w:szCs w:val="20"/>
                <w:lang w:val="el-GR"/>
              </w:rPr>
              <w:t>(2)</w:t>
            </w:r>
          </w:p>
        </w:tc>
        <w:tc>
          <w:tcPr>
            <w:tcW w:w="1106" w:type="pct"/>
            <w:tcBorders>
              <w:top w:val="single" w:sz="4" w:space="0" w:color="auto"/>
              <w:left w:val="single" w:sz="4" w:space="0" w:color="auto"/>
              <w:bottom w:val="single" w:sz="4" w:space="0" w:color="auto"/>
              <w:right w:val="single" w:sz="4" w:space="0" w:color="auto"/>
            </w:tcBorders>
            <w:vAlign w:val="bottom"/>
          </w:tcPr>
          <w:p w:rsidR="00354DB4" w:rsidRPr="009A5D78" w:rsidRDefault="00354DB4" w:rsidP="00B86317">
            <w:pPr>
              <w:spacing w:after="0"/>
              <w:ind w:right="-57"/>
              <w:jc w:val="center"/>
              <w:rPr>
                <w:rFonts w:ascii="Arial" w:hAnsi="Arial" w:cs="Arial"/>
                <w:b/>
                <w:color w:val="000000" w:themeColor="text1"/>
                <w:sz w:val="20"/>
                <w:szCs w:val="20"/>
                <w:lang w:val="el-GR"/>
              </w:rPr>
            </w:pPr>
            <w:r w:rsidRPr="009A5D78">
              <w:rPr>
                <w:rFonts w:ascii="Arial" w:hAnsi="Arial" w:cs="Arial"/>
                <w:b/>
                <w:color w:val="000000" w:themeColor="text1"/>
                <w:sz w:val="20"/>
                <w:szCs w:val="20"/>
                <w:lang w:val="el-GR"/>
              </w:rPr>
              <w:t xml:space="preserve">Τιμή διακρίβωσης </w:t>
            </w:r>
          </w:p>
          <w:p w:rsidR="00354DB4" w:rsidRPr="009A5D78" w:rsidRDefault="00354DB4" w:rsidP="00B86317">
            <w:pPr>
              <w:spacing w:after="0"/>
              <w:ind w:right="-57"/>
              <w:jc w:val="center"/>
              <w:rPr>
                <w:rFonts w:ascii="Arial" w:hAnsi="Arial" w:cs="Arial"/>
                <w:b/>
                <w:color w:val="000000" w:themeColor="text1"/>
                <w:szCs w:val="22"/>
                <w:u w:val="single"/>
                <w:lang w:val="el-GR"/>
              </w:rPr>
            </w:pPr>
            <w:r w:rsidRPr="009A5D78">
              <w:rPr>
                <w:rFonts w:ascii="Arial" w:hAnsi="Arial" w:cs="Arial"/>
                <w:b/>
                <w:color w:val="000000" w:themeColor="text1"/>
                <w:szCs w:val="22"/>
                <w:u w:val="single"/>
                <w:lang w:val="el-GR"/>
              </w:rPr>
              <w:t>ανά έτος</w:t>
            </w:r>
          </w:p>
          <w:p w:rsidR="00354DB4" w:rsidRPr="009A5D78" w:rsidRDefault="00354DB4" w:rsidP="00B86317">
            <w:pPr>
              <w:spacing w:after="0"/>
              <w:ind w:right="-57"/>
              <w:jc w:val="center"/>
              <w:rPr>
                <w:rFonts w:ascii="Arial" w:hAnsi="Arial" w:cs="Arial"/>
                <w:b/>
                <w:color w:val="000000" w:themeColor="text1"/>
                <w:sz w:val="20"/>
                <w:szCs w:val="20"/>
                <w:lang w:val="el-GR"/>
              </w:rPr>
            </w:pPr>
            <w:r w:rsidRPr="009A5D78">
              <w:rPr>
                <w:rFonts w:ascii="Arial" w:hAnsi="Arial" w:cs="Arial"/>
                <w:b/>
                <w:color w:val="000000" w:themeColor="text1"/>
                <w:sz w:val="20"/>
                <w:szCs w:val="20"/>
                <w:lang w:val="el-GR"/>
              </w:rPr>
              <w:t>(3)=(1)*(2)</w:t>
            </w:r>
          </w:p>
        </w:tc>
      </w:tr>
      <w:tr w:rsidR="00354DB4" w:rsidRPr="009A5D78" w:rsidTr="00B86317">
        <w:trPr>
          <w:gridBefore w:val="1"/>
          <w:gridAfter w:val="1"/>
          <w:wBefore w:w="37" w:type="pct"/>
          <w:wAfter w:w="111" w:type="pct"/>
        </w:trPr>
        <w:tc>
          <w:tcPr>
            <w:tcW w:w="311"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1</w:t>
            </w:r>
          </w:p>
        </w:tc>
        <w:tc>
          <w:tcPr>
            <w:tcW w:w="174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jc w:val="left"/>
              <w:rPr>
                <w:rFonts w:ascii="Arial" w:hAnsi="Arial" w:cs="Arial"/>
                <w:color w:val="000000" w:themeColor="text1"/>
                <w:sz w:val="20"/>
                <w:szCs w:val="20"/>
                <w:lang w:val="el-GR"/>
              </w:rPr>
            </w:pPr>
            <w:r w:rsidRPr="009A5D78">
              <w:rPr>
                <w:rFonts w:ascii="Arial" w:hAnsi="Arial" w:cs="Arial"/>
                <w:color w:val="000000" w:themeColor="text1"/>
                <w:sz w:val="20"/>
                <w:szCs w:val="20"/>
                <w:lang w:val="el-GR"/>
              </w:rPr>
              <w:t xml:space="preserve">ΚΟΣΚΙΝΟ (Φ300) </w:t>
            </w:r>
          </w:p>
        </w:tc>
        <w:tc>
          <w:tcPr>
            <w:tcW w:w="78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64</w:t>
            </w:r>
          </w:p>
        </w:tc>
        <w:tc>
          <w:tcPr>
            <w:tcW w:w="903"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c>
          <w:tcPr>
            <w:tcW w:w="1106"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r>
      <w:tr w:rsidR="00354DB4" w:rsidRPr="009A5D78" w:rsidTr="00B86317">
        <w:trPr>
          <w:gridBefore w:val="1"/>
          <w:gridAfter w:val="1"/>
          <w:wBefore w:w="37" w:type="pct"/>
          <w:wAfter w:w="111" w:type="pct"/>
        </w:trPr>
        <w:tc>
          <w:tcPr>
            <w:tcW w:w="311"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2</w:t>
            </w:r>
          </w:p>
        </w:tc>
        <w:tc>
          <w:tcPr>
            <w:tcW w:w="174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jc w:val="left"/>
              <w:rPr>
                <w:rFonts w:ascii="Arial" w:hAnsi="Arial" w:cs="Arial"/>
                <w:color w:val="000000" w:themeColor="text1"/>
                <w:sz w:val="20"/>
                <w:szCs w:val="20"/>
                <w:lang w:val="el-GR"/>
              </w:rPr>
            </w:pPr>
            <w:r w:rsidRPr="009A5D78">
              <w:rPr>
                <w:rFonts w:ascii="Arial" w:hAnsi="Arial" w:cs="Arial"/>
                <w:color w:val="000000" w:themeColor="text1"/>
                <w:sz w:val="20"/>
                <w:szCs w:val="20"/>
                <w:lang w:val="el-GR"/>
              </w:rPr>
              <w:t>ΚΟΣΚΙΝΟ (Φ75)</w:t>
            </w:r>
          </w:p>
        </w:tc>
        <w:tc>
          <w:tcPr>
            <w:tcW w:w="78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2</w:t>
            </w:r>
          </w:p>
        </w:tc>
        <w:tc>
          <w:tcPr>
            <w:tcW w:w="903"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c>
          <w:tcPr>
            <w:tcW w:w="1106"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r>
      <w:tr w:rsidR="00354DB4" w:rsidRPr="009A5D78" w:rsidTr="00B86317">
        <w:trPr>
          <w:gridBefore w:val="1"/>
          <w:gridAfter w:val="1"/>
          <w:wBefore w:w="37" w:type="pct"/>
          <w:wAfter w:w="111" w:type="pct"/>
        </w:trPr>
        <w:tc>
          <w:tcPr>
            <w:tcW w:w="311"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3</w:t>
            </w:r>
          </w:p>
        </w:tc>
        <w:tc>
          <w:tcPr>
            <w:tcW w:w="174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jc w:val="left"/>
              <w:rPr>
                <w:rFonts w:ascii="Arial" w:hAnsi="Arial" w:cs="Arial"/>
                <w:color w:val="000000" w:themeColor="text1"/>
                <w:sz w:val="20"/>
                <w:szCs w:val="20"/>
                <w:lang w:val="el-GR"/>
              </w:rPr>
            </w:pPr>
            <w:r w:rsidRPr="009A5D78">
              <w:rPr>
                <w:rFonts w:ascii="Arial" w:hAnsi="Arial" w:cs="Arial"/>
                <w:color w:val="000000" w:themeColor="text1"/>
                <w:sz w:val="20"/>
                <w:szCs w:val="20"/>
                <w:lang w:val="el-GR"/>
              </w:rPr>
              <w:t>ΜΗΧΑΝΙΚΟΣ ΚΟΠΑΝΟΣ PROCTOR/CBR</w:t>
            </w:r>
          </w:p>
        </w:tc>
        <w:tc>
          <w:tcPr>
            <w:tcW w:w="78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2</w:t>
            </w:r>
          </w:p>
        </w:tc>
        <w:tc>
          <w:tcPr>
            <w:tcW w:w="903"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jc w:val="center"/>
              <w:rPr>
                <w:rFonts w:ascii="Arial" w:hAnsi="Arial" w:cs="Arial"/>
                <w:color w:val="000000" w:themeColor="text1"/>
                <w:sz w:val="20"/>
                <w:szCs w:val="20"/>
                <w:lang w:val="el-GR"/>
              </w:rPr>
            </w:pPr>
          </w:p>
        </w:tc>
        <w:tc>
          <w:tcPr>
            <w:tcW w:w="1106"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jc w:val="center"/>
              <w:rPr>
                <w:rFonts w:ascii="Arial" w:hAnsi="Arial" w:cs="Arial"/>
                <w:color w:val="000000" w:themeColor="text1"/>
                <w:sz w:val="20"/>
                <w:szCs w:val="20"/>
                <w:lang w:val="el-GR"/>
              </w:rPr>
            </w:pPr>
          </w:p>
        </w:tc>
      </w:tr>
      <w:tr w:rsidR="00354DB4" w:rsidRPr="009A5D78" w:rsidTr="00B86317">
        <w:trPr>
          <w:gridBefore w:val="1"/>
          <w:gridAfter w:val="1"/>
          <w:wBefore w:w="37" w:type="pct"/>
          <w:wAfter w:w="111" w:type="pct"/>
        </w:trPr>
        <w:tc>
          <w:tcPr>
            <w:tcW w:w="311"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4</w:t>
            </w:r>
          </w:p>
        </w:tc>
        <w:tc>
          <w:tcPr>
            <w:tcW w:w="174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jc w:val="left"/>
              <w:rPr>
                <w:rFonts w:ascii="Arial" w:hAnsi="Arial" w:cs="Arial"/>
                <w:color w:val="000000" w:themeColor="text1"/>
                <w:sz w:val="20"/>
                <w:szCs w:val="20"/>
                <w:lang w:val="el-GR"/>
              </w:rPr>
            </w:pPr>
            <w:r w:rsidRPr="009A5D78">
              <w:rPr>
                <w:rFonts w:ascii="Arial" w:hAnsi="Arial" w:cs="Arial"/>
                <w:color w:val="000000" w:themeColor="text1"/>
                <w:sz w:val="20"/>
                <w:szCs w:val="20"/>
                <w:lang w:val="el-GR"/>
              </w:rPr>
              <w:t>ΣΥΣΚΕΥΗ ΟΡΙΟΥ ΥΔΑΡΟΤΗΤΑΣ</w:t>
            </w:r>
          </w:p>
        </w:tc>
        <w:tc>
          <w:tcPr>
            <w:tcW w:w="78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1</w:t>
            </w:r>
          </w:p>
        </w:tc>
        <w:tc>
          <w:tcPr>
            <w:tcW w:w="903"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jc w:val="center"/>
              <w:rPr>
                <w:rFonts w:ascii="Arial" w:hAnsi="Arial" w:cs="Arial"/>
                <w:color w:val="000000" w:themeColor="text1"/>
                <w:sz w:val="20"/>
                <w:szCs w:val="20"/>
                <w:lang w:val="el-GR"/>
              </w:rPr>
            </w:pPr>
          </w:p>
        </w:tc>
        <w:tc>
          <w:tcPr>
            <w:tcW w:w="1106"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jc w:val="center"/>
              <w:rPr>
                <w:rFonts w:ascii="Arial" w:hAnsi="Arial" w:cs="Arial"/>
                <w:color w:val="000000" w:themeColor="text1"/>
                <w:sz w:val="20"/>
                <w:szCs w:val="20"/>
                <w:lang w:val="el-GR"/>
              </w:rPr>
            </w:pPr>
          </w:p>
        </w:tc>
      </w:tr>
      <w:tr w:rsidR="00354DB4" w:rsidRPr="009A5D78" w:rsidTr="00B86317">
        <w:trPr>
          <w:gridBefore w:val="1"/>
          <w:gridAfter w:val="1"/>
          <w:wBefore w:w="37" w:type="pct"/>
          <w:wAfter w:w="111" w:type="pct"/>
        </w:trPr>
        <w:tc>
          <w:tcPr>
            <w:tcW w:w="311"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5</w:t>
            </w:r>
          </w:p>
        </w:tc>
        <w:tc>
          <w:tcPr>
            <w:tcW w:w="174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jc w:val="left"/>
              <w:rPr>
                <w:rFonts w:ascii="Arial" w:hAnsi="Arial" w:cs="Arial"/>
                <w:color w:val="000000" w:themeColor="text1"/>
                <w:sz w:val="20"/>
                <w:szCs w:val="20"/>
                <w:lang w:val="el-GR"/>
              </w:rPr>
            </w:pPr>
            <w:r w:rsidRPr="009A5D78">
              <w:rPr>
                <w:rFonts w:ascii="Arial" w:hAnsi="Arial" w:cs="Arial"/>
                <w:color w:val="000000" w:themeColor="text1"/>
                <w:sz w:val="20"/>
                <w:szCs w:val="20"/>
                <w:lang w:val="el-GR"/>
              </w:rPr>
              <w:t>ΠΡΕΣΣΑ CBR/MARSHALL, ΜΕ ΔΥΝΑΜΟΚΥΨΕΛΗ ΚΑΙ ΨΗΦΙΑΚΟ ΠΑΧΥΜΕΤΡΟ</w:t>
            </w:r>
          </w:p>
        </w:tc>
        <w:tc>
          <w:tcPr>
            <w:tcW w:w="78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2</w:t>
            </w:r>
          </w:p>
        </w:tc>
        <w:tc>
          <w:tcPr>
            <w:tcW w:w="903"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jc w:val="center"/>
              <w:rPr>
                <w:rFonts w:ascii="Arial" w:hAnsi="Arial" w:cs="Arial"/>
                <w:color w:val="000000" w:themeColor="text1"/>
                <w:sz w:val="20"/>
                <w:szCs w:val="20"/>
                <w:lang w:val="el-GR"/>
              </w:rPr>
            </w:pPr>
          </w:p>
        </w:tc>
        <w:tc>
          <w:tcPr>
            <w:tcW w:w="1106"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jc w:val="center"/>
              <w:rPr>
                <w:rFonts w:ascii="Arial" w:hAnsi="Arial" w:cs="Arial"/>
                <w:color w:val="000000" w:themeColor="text1"/>
                <w:sz w:val="20"/>
                <w:szCs w:val="20"/>
                <w:lang w:val="el-GR"/>
              </w:rPr>
            </w:pPr>
          </w:p>
        </w:tc>
      </w:tr>
      <w:tr w:rsidR="00354DB4" w:rsidRPr="009A5D78" w:rsidTr="00B86317">
        <w:trPr>
          <w:gridBefore w:val="1"/>
          <w:gridAfter w:val="1"/>
          <w:wBefore w:w="37" w:type="pct"/>
          <w:wAfter w:w="111" w:type="pct"/>
        </w:trPr>
        <w:tc>
          <w:tcPr>
            <w:tcW w:w="311"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6</w:t>
            </w:r>
          </w:p>
        </w:tc>
        <w:tc>
          <w:tcPr>
            <w:tcW w:w="174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tabs>
                <w:tab w:val="left" w:pos="2213"/>
              </w:tabs>
              <w:jc w:val="left"/>
              <w:rPr>
                <w:rFonts w:ascii="Arial" w:hAnsi="Arial" w:cs="Arial"/>
                <w:color w:val="000000" w:themeColor="text1"/>
                <w:sz w:val="20"/>
                <w:szCs w:val="20"/>
                <w:lang w:val="el-GR"/>
              </w:rPr>
            </w:pPr>
            <w:r w:rsidRPr="009A5D78">
              <w:rPr>
                <w:rFonts w:ascii="Arial" w:hAnsi="Arial" w:cs="Arial"/>
                <w:color w:val="000000" w:themeColor="text1"/>
                <w:sz w:val="20"/>
                <w:szCs w:val="20"/>
                <w:lang w:val="el-GR"/>
              </w:rPr>
              <w:t>CBR: ΜΗΚΥΝΣΙΟΜΕΤΡΟ, ΑΝΑΛΟΓΙΚΟ, 25Χ0,01ΜΜ</w:t>
            </w:r>
          </w:p>
        </w:tc>
        <w:tc>
          <w:tcPr>
            <w:tcW w:w="78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15</w:t>
            </w:r>
          </w:p>
        </w:tc>
        <w:tc>
          <w:tcPr>
            <w:tcW w:w="903"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jc w:val="center"/>
              <w:rPr>
                <w:rFonts w:ascii="Arial" w:hAnsi="Arial" w:cs="Arial"/>
                <w:color w:val="000000" w:themeColor="text1"/>
                <w:sz w:val="20"/>
                <w:szCs w:val="20"/>
                <w:lang w:val="el-GR"/>
              </w:rPr>
            </w:pPr>
          </w:p>
        </w:tc>
        <w:tc>
          <w:tcPr>
            <w:tcW w:w="1106"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jc w:val="center"/>
              <w:rPr>
                <w:rFonts w:ascii="Arial" w:hAnsi="Arial" w:cs="Arial"/>
                <w:color w:val="000000" w:themeColor="text1"/>
                <w:sz w:val="20"/>
                <w:szCs w:val="20"/>
                <w:lang w:val="el-GR"/>
              </w:rPr>
            </w:pPr>
          </w:p>
        </w:tc>
      </w:tr>
      <w:tr w:rsidR="00354DB4" w:rsidRPr="009A5D78" w:rsidTr="00B86317">
        <w:trPr>
          <w:gridBefore w:val="1"/>
          <w:gridAfter w:val="1"/>
          <w:wBefore w:w="37" w:type="pct"/>
          <w:wAfter w:w="111" w:type="pct"/>
        </w:trPr>
        <w:tc>
          <w:tcPr>
            <w:tcW w:w="311"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7</w:t>
            </w:r>
          </w:p>
        </w:tc>
        <w:tc>
          <w:tcPr>
            <w:tcW w:w="174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tabs>
                <w:tab w:val="left" w:pos="2757"/>
              </w:tabs>
              <w:jc w:val="left"/>
              <w:rPr>
                <w:rFonts w:ascii="Arial" w:hAnsi="Arial" w:cs="Arial"/>
                <w:color w:val="000000" w:themeColor="text1"/>
                <w:sz w:val="20"/>
                <w:szCs w:val="20"/>
                <w:lang w:val="el-GR"/>
              </w:rPr>
            </w:pPr>
            <w:r w:rsidRPr="009A5D78">
              <w:rPr>
                <w:rFonts w:ascii="Arial" w:hAnsi="Arial" w:cs="Arial"/>
                <w:color w:val="000000" w:themeColor="text1"/>
                <w:sz w:val="20"/>
                <w:szCs w:val="20"/>
                <w:lang w:val="el-GR"/>
              </w:rPr>
              <w:t>ΟΓΚΟΜΕΤΡΙΚΗ ΠΙΠΕΤΑ</w:t>
            </w:r>
          </w:p>
        </w:tc>
        <w:tc>
          <w:tcPr>
            <w:tcW w:w="78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8</w:t>
            </w:r>
          </w:p>
        </w:tc>
        <w:tc>
          <w:tcPr>
            <w:tcW w:w="903"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jc w:val="center"/>
              <w:rPr>
                <w:rFonts w:ascii="Arial" w:hAnsi="Arial" w:cs="Arial"/>
                <w:color w:val="000000" w:themeColor="text1"/>
                <w:sz w:val="20"/>
                <w:szCs w:val="20"/>
                <w:lang w:val="el-GR"/>
              </w:rPr>
            </w:pPr>
          </w:p>
        </w:tc>
        <w:tc>
          <w:tcPr>
            <w:tcW w:w="1106"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jc w:val="center"/>
              <w:rPr>
                <w:rFonts w:ascii="Arial" w:hAnsi="Arial" w:cs="Arial"/>
                <w:color w:val="000000" w:themeColor="text1"/>
                <w:sz w:val="20"/>
                <w:szCs w:val="20"/>
                <w:lang w:val="el-GR"/>
              </w:rPr>
            </w:pPr>
          </w:p>
        </w:tc>
      </w:tr>
      <w:tr w:rsidR="00354DB4" w:rsidRPr="009A5D78" w:rsidTr="00B86317">
        <w:trPr>
          <w:gridBefore w:val="1"/>
          <w:gridAfter w:val="1"/>
          <w:wBefore w:w="37" w:type="pct"/>
          <w:wAfter w:w="111" w:type="pct"/>
        </w:trPr>
        <w:tc>
          <w:tcPr>
            <w:tcW w:w="311"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8</w:t>
            </w:r>
          </w:p>
        </w:tc>
        <w:tc>
          <w:tcPr>
            <w:tcW w:w="174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tabs>
                <w:tab w:val="left" w:pos="3003"/>
              </w:tabs>
              <w:jc w:val="left"/>
              <w:rPr>
                <w:rFonts w:ascii="Arial" w:hAnsi="Arial" w:cs="Arial"/>
                <w:color w:val="000000" w:themeColor="text1"/>
                <w:sz w:val="20"/>
                <w:szCs w:val="20"/>
                <w:lang w:val="el-GR"/>
              </w:rPr>
            </w:pPr>
            <w:r w:rsidRPr="009A5D78">
              <w:rPr>
                <w:rFonts w:ascii="Arial" w:hAnsi="Arial" w:cs="Arial"/>
                <w:color w:val="000000" w:themeColor="text1"/>
                <w:sz w:val="20"/>
                <w:szCs w:val="20"/>
                <w:lang w:val="el-GR"/>
              </w:rPr>
              <w:t>ΠΡΟΧΟΪΔΑ</w:t>
            </w:r>
          </w:p>
        </w:tc>
        <w:tc>
          <w:tcPr>
            <w:tcW w:w="78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5</w:t>
            </w:r>
          </w:p>
        </w:tc>
        <w:tc>
          <w:tcPr>
            <w:tcW w:w="903"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jc w:val="center"/>
              <w:rPr>
                <w:rFonts w:ascii="Arial" w:hAnsi="Arial" w:cs="Arial"/>
                <w:color w:val="000000" w:themeColor="text1"/>
                <w:sz w:val="20"/>
                <w:szCs w:val="20"/>
                <w:lang w:val="el-GR"/>
              </w:rPr>
            </w:pPr>
          </w:p>
        </w:tc>
        <w:tc>
          <w:tcPr>
            <w:tcW w:w="1106"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jc w:val="center"/>
              <w:rPr>
                <w:rFonts w:ascii="Arial" w:hAnsi="Arial" w:cs="Arial"/>
                <w:color w:val="000000" w:themeColor="text1"/>
                <w:sz w:val="20"/>
                <w:szCs w:val="20"/>
                <w:lang w:val="el-GR"/>
              </w:rPr>
            </w:pPr>
          </w:p>
        </w:tc>
      </w:tr>
      <w:tr w:rsidR="00354DB4" w:rsidRPr="009A5D78" w:rsidTr="00B86317">
        <w:trPr>
          <w:gridBefore w:val="1"/>
          <w:gridAfter w:val="1"/>
          <w:wBefore w:w="37" w:type="pct"/>
          <w:wAfter w:w="111" w:type="pct"/>
        </w:trPr>
        <w:tc>
          <w:tcPr>
            <w:tcW w:w="311"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9</w:t>
            </w:r>
          </w:p>
        </w:tc>
        <w:tc>
          <w:tcPr>
            <w:tcW w:w="174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tabs>
                <w:tab w:val="left" w:pos="4338"/>
              </w:tabs>
              <w:jc w:val="left"/>
              <w:rPr>
                <w:rFonts w:ascii="Arial" w:hAnsi="Arial" w:cs="Arial"/>
                <w:color w:val="000000" w:themeColor="text1"/>
                <w:sz w:val="20"/>
                <w:szCs w:val="20"/>
                <w:lang w:val="el-GR"/>
              </w:rPr>
            </w:pPr>
            <w:r w:rsidRPr="009A5D78">
              <w:rPr>
                <w:rFonts w:ascii="Arial" w:hAnsi="Arial" w:cs="Arial"/>
                <w:color w:val="000000" w:themeColor="text1"/>
                <w:sz w:val="20"/>
                <w:szCs w:val="20"/>
                <w:lang w:val="el-GR"/>
              </w:rPr>
              <w:t>ΠΛΑΣΤΙΚΟΣ ΟΓΚΟΜΕΤΡΙΚΟ ΚΥΛΙΝΔΡΟΣ</w:t>
            </w:r>
          </w:p>
        </w:tc>
        <w:tc>
          <w:tcPr>
            <w:tcW w:w="78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6</w:t>
            </w:r>
          </w:p>
        </w:tc>
        <w:tc>
          <w:tcPr>
            <w:tcW w:w="903"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jc w:val="center"/>
              <w:rPr>
                <w:rFonts w:ascii="Arial" w:hAnsi="Arial" w:cs="Arial"/>
                <w:color w:val="000000" w:themeColor="text1"/>
                <w:sz w:val="20"/>
                <w:szCs w:val="20"/>
                <w:lang w:val="el-GR"/>
              </w:rPr>
            </w:pPr>
          </w:p>
        </w:tc>
        <w:tc>
          <w:tcPr>
            <w:tcW w:w="1106"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jc w:val="center"/>
              <w:rPr>
                <w:rFonts w:ascii="Arial" w:hAnsi="Arial" w:cs="Arial"/>
                <w:color w:val="000000" w:themeColor="text1"/>
                <w:sz w:val="20"/>
                <w:szCs w:val="20"/>
                <w:lang w:val="el-GR"/>
              </w:rPr>
            </w:pPr>
          </w:p>
        </w:tc>
      </w:tr>
      <w:tr w:rsidR="00354DB4" w:rsidRPr="009A5D78" w:rsidTr="00B86317">
        <w:trPr>
          <w:gridBefore w:val="1"/>
          <w:gridAfter w:val="1"/>
          <w:wBefore w:w="37" w:type="pct"/>
          <w:wAfter w:w="111" w:type="pct"/>
        </w:trPr>
        <w:tc>
          <w:tcPr>
            <w:tcW w:w="311"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bCs/>
                <w:color w:val="000000" w:themeColor="text1"/>
                <w:sz w:val="20"/>
                <w:szCs w:val="20"/>
                <w:lang w:val="el-GR"/>
              </w:rPr>
            </w:pPr>
            <w:r w:rsidRPr="009A5D78">
              <w:rPr>
                <w:rFonts w:ascii="Arial" w:hAnsi="Arial" w:cs="Arial"/>
                <w:bCs/>
                <w:color w:val="000000" w:themeColor="text1"/>
                <w:sz w:val="20"/>
                <w:szCs w:val="20"/>
                <w:lang w:val="el-GR"/>
              </w:rPr>
              <w:t>10</w:t>
            </w:r>
          </w:p>
        </w:tc>
        <w:tc>
          <w:tcPr>
            <w:tcW w:w="174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left"/>
              <w:rPr>
                <w:rFonts w:ascii="Arial" w:hAnsi="Arial" w:cs="Arial"/>
                <w:color w:val="000000" w:themeColor="text1"/>
                <w:sz w:val="20"/>
                <w:szCs w:val="20"/>
                <w:lang w:val="el-GR"/>
              </w:rPr>
            </w:pPr>
            <w:r w:rsidRPr="009A5D78">
              <w:rPr>
                <w:rFonts w:ascii="Arial" w:hAnsi="Arial" w:cs="Arial"/>
                <w:color w:val="000000" w:themeColor="text1"/>
                <w:sz w:val="20"/>
                <w:szCs w:val="20"/>
                <w:lang w:val="el-GR"/>
              </w:rPr>
              <w:t>ΓΥΑΛΙΝΟΣ ΟΓΚΟΜΕΤΡΙΚΟ ΚΥΛΙΝΔΡΟΣ</w:t>
            </w:r>
          </w:p>
        </w:tc>
        <w:tc>
          <w:tcPr>
            <w:tcW w:w="78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8</w:t>
            </w:r>
          </w:p>
        </w:tc>
        <w:tc>
          <w:tcPr>
            <w:tcW w:w="903"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c>
          <w:tcPr>
            <w:tcW w:w="1106"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r>
      <w:tr w:rsidR="00354DB4" w:rsidRPr="009A5D78" w:rsidTr="00B86317">
        <w:trPr>
          <w:gridBefore w:val="1"/>
          <w:gridAfter w:val="1"/>
          <w:wBefore w:w="37" w:type="pct"/>
          <w:wAfter w:w="111" w:type="pct"/>
        </w:trPr>
        <w:tc>
          <w:tcPr>
            <w:tcW w:w="311"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bCs/>
                <w:color w:val="000000" w:themeColor="text1"/>
                <w:sz w:val="20"/>
                <w:szCs w:val="20"/>
                <w:lang w:val="el-GR"/>
              </w:rPr>
            </w:pPr>
            <w:r w:rsidRPr="009A5D78">
              <w:rPr>
                <w:rFonts w:ascii="Arial" w:hAnsi="Arial" w:cs="Arial"/>
                <w:bCs/>
                <w:color w:val="000000" w:themeColor="text1"/>
                <w:sz w:val="20"/>
                <w:szCs w:val="20"/>
                <w:lang w:val="el-GR"/>
              </w:rPr>
              <w:t>11</w:t>
            </w:r>
          </w:p>
        </w:tc>
        <w:tc>
          <w:tcPr>
            <w:tcW w:w="174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left"/>
              <w:rPr>
                <w:rFonts w:ascii="Arial" w:hAnsi="Arial" w:cs="Arial"/>
                <w:color w:val="000000" w:themeColor="text1"/>
                <w:sz w:val="20"/>
                <w:szCs w:val="20"/>
                <w:lang w:val="el-GR"/>
              </w:rPr>
            </w:pPr>
            <w:r w:rsidRPr="009A5D78">
              <w:rPr>
                <w:rFonts w:ascii="Arial" w:hAnsi="Arial" w:cs="Arial"/>
                <w:color w:val="000000" w:themeColor="text1"/>
                <w:sz w:val="20"/>
                <w:szCs w:val="20"/>
                <w:lang w:val="el-GR"/>
              </w:rPr>
              <w:t>ΠΥΚΝΟΜΕΤΡΟ</w:t>
            </w:r>
          </w:p>
        </w:tc>
        <w:tc>
          <w:tcPr>
            <w:tcW w:w="78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2</w:t>
            </w:r>
          </w:p>
        </w:tc>
        <w:tc>
          <w:tcPr>
            <w:tcW w:w="903"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c>
          <w:tcPr>
            <w:tcW w:w="1106"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r>
      <w:tr w:rsidR="00354DB4" w:rsidRPr="009A5D78" w:rsidTr="00B86317">
        <w:trPr>
          <w:gridBefore w:val="1"/>
          <w:gridAfter w:val="1"/>
          <w:wBefore w:w="37" w:type="pct"/>
          <w:wAfter w:w="111" w:type="pct"/>
        </w:trPr>
        <w:tc>
          <w:tcPr>
            <w:tcW w:w="311"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bCs/>
                <w:color w:val="000000" w:themeColor="text1"/>
                <w:sz w:val="20"/>
                <w:szCs w:val="20"/>
                <w:lang w:val="el-GR"/>
              </w:rPr>
            </w:pPr>
            <w:r w:rsidRPr="009A5D78">
              <w:rPr>
                <w:rFonts w:ascii="Arial" w:hAnsi="Arial" w:cs="Arial"/>
                <w:bCs/>
                <w:color w:val="000000" w:themeColor="text1"/>
                <w:sz w:val="20"/>
                <w:szCs w:val="20"/>
                <w:lang w:val="el-GR"/>
              </w:rPr>
              <w:t>12</w:t>
            </w:r>
          </w:p>
        </w:tc>
        <w:tc>
          <w:tcPr>
            <w:tcW w:w="174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tabs>
                <w:tab w:val="left" w:pos="2862"/>
              </w:tabs>
              <w:ind w:right="-57"/>
              <w:jc w:val="left"/>
              <w:rPr>
                <w:rFonts w:ascii="Arial" w:hAnsi="Arial" w:cs="Arial"/>
                <w:color w:val="000000" w:themeColor="text1"/>
                <w:sz w:val="20"/>
                <w:szCs w:val="20"/>
                <w:lang w:val="el-GR"/>
              </w:rPr>
            </w:pPr>
            <w:r w:rsidRPr="009A5D78">
              <w:rPr>
                <w:rFonts w:ascii="Arial" w:hAnsi="Arial" w:cs="Arial"/>
                <w:color w:val="000000" w:themeColor="text1"/>
                <w:sz w:val="20"/>
                <w:szCs w:val="20"/>
                <w:lang w:val="el-GR"/>
              </w:rPr>
              <w:t>ΣΕΤ ΙΣΟΔΥΝΑΜΟΥ ΑΜΜΟΥ</w:t>
            </w:r>
          </w:p>
        </w:tc>
        <w:tc>
          <w:tcPr>
            <w:tcW w:w="78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2</w:t>
            </w:r>
          </w:p>
        </w:tc>
        <w:tc>
          <w:tcPr>
            <w:tcW w:w="903"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c>
          <w:tcPr>
            <w:tcW w:w="1106"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r>
      <w:tr w:rsidR="00354DB4" w:rsidRPr="009A5D78" w:rsidTr="00B86317">
        <w:trPr>
          <w:gridBefore w:val="1"/>
          <w:gridAfter w:val="1"/>
          <w:wBefore w:w="37" w:type="pct"/>
          <w:wAfter w:w="111" w:type="pct"/>
        </w:trPr>
        <w:tc>
          <w:tcPr>
            <w:tcW w:w="311"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bCs/>
                <w:color w:val="000000" w:themeColor="text1"/>
                <w:sz w:val="20"/>
                <w:szCs w:val="20"/>
                <w:lang w:val="el-GR"/>
              </w:rPr>
            </w:pPr>
            <w:r w:rsidRPr="009A5D78">
              <w:rPr>
                <w:rFonts w:ascii="Arial" w:hAnsi="Arial" w:cs="Arial"/>
                <w:bCs/>
                <w:color w:val="000000" w:themeColor="text1"/>
                <w:sz w:val="20"/>
                <w:szCs w:val="20"/>
                <w:lang w:val="el-GR"/>
              </w:rPr>
              <w:t>13</w:t>
            </w:r>
          </w:p>
        </w:tc>
        <w:tc>
          <w:tcPr>
            <w:tcW w:w="174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left"/>
              <w:rPr>
                <w:rFonts w:ascii="Arial" w:hAnsi="Arial" w:cs="Arial"/>
                <w:color w:val="000000" w:themeColor="text1"/>
                <w:sz w:val="20"/>
                <w:szCs w:val="20"/>
                <w:lang w:val="el-GR"/>
              </w:rPr>
            </w:pPr>
            <w:r w:rsidRPr="009A5D78">
              <w:rPr>
                <w:rFonts w:ascii="Arial" w:hAnsi="Arial" w:cs="Arial"/>
                <w:color w:val="000000" w:themeColor="text1"/>
                <w:sz w:val="20"/>
                <w:szCs w:val="20"/>
                <w:lang w:val="el-GR"/>
              </w:rPr>
              <w:t>ΜΕΤΑΛΛΙΚΟΣ ΚΑΝΟΝΑΣ</w:t>
            </w:r>
          </w:p>
        </w:tc>
        <w:tc>
          <w:tcPr>
            <w:tcW w:w="78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2</w:t>
            </w:r>
          </w:p>
        </w:tc>
        <w:tc>
          <w:tcPr>
            <w:tcW w:w="903"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c>
          <w:tcPr>
            <w:tcW w:w="1106"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r>
      <w:tr w:rsidR="00354DB4" w:rsidRPr="009A5D78" w:rsidTr="00B86317">
        <w:trPr>
          <w:gridBefore w:val="1"/>
          <w:gridAfter w:val="1"/>
          <w:wBefore w:w="37" w:type="pct"/>
          <w:wAfter w:w="111" w:type="pct"/>
        </w:trPr>
        <w:tc>
          <w:tcPr>
            <w:tcW w:w="311"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bCs/>
                <w:color w:val="000000" w:themeColor="text1"/>
                <w:sz w:val="20"/>
                <w:szCs w:val="20"/>
                <w:lang w:val="el-GR"/>
              </w:rPr>
            </w:pPr>
            <w:r w:rsidRPr="009A5D78">
              <w:rPr>
                <w:rFonts w:ascii="Arial" w:hAnsi="Arial" w:cs="Arial"/>
                <w:bCs/>
                <w:color w:val="000000" w:themeColor="text1"/>
                <w:sz w:val="20"/>
                <w:szCs w:val="20"/>
                <w:lang w:val="el-GR"/>
              </w:rPr>
              <w:t>14</w:t>
            </w:r>
          </w:p>
        </w:tc>
        <w:tc>
          <w:tcPr>
            <w:tcW w:w="174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tabs>
                <w:tab w:val="left" w:pos="2845"/>
              </w:tabs>
              <w:ind w:right="-57"/>
              <w:jc w:val="left"/>
              <w:rPr>
                <w:rFonts w:ascii="Arial" w:hAnsi="Arial" w:cs="Arial"/>
                <w:color w:val="000000" w:themeColor="text1"/>
                <w:sz w:val="20"/>
                <w:szCs w:val="20"/>
                <w:lang w:val="el-GR"/>
              </w:rPr>
            </w:pPr>
            <w:r w:rsidRPr="009A5D78">
              <w:rPr>
                <w:rFonts w:ascii="Arial" w:hAnsi="Arial" w:cs="Arial"/>
                <w:color w:val="000000" w:themeColor="text1"/>
                <w:sz w:val="20"/>
                <w:szCs w:val="20"/>
                <w:lang w:val="el-GR"/>
              </w:rPr>
              <w:t>ΣΥΣΚΕΥΗ ΑΝΑΤΑΡΑΞΕΩΣ ΚΥΛΙΝΔΡΩΝ</w:t>
            </w:r>
          </w:p>
        </w:tc>
        <w:tc>
          <w:tcPr>
            <w:tcW w:w="78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2</w:t>
            </w:r>
          </w:p>
        </w:tc>
        <w:tc>
          <w:tcPr>
            <w:tcW w:w="903"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c>
          <w:tcPr>
            <w:tcW w:w="1106"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r>
      <w:tr w:rsidR="00354DB4" w:rsidRPr="009A5D78" w:rsidTr="00B86317">
        <w:trPr>
          <w:gridBefore w:val="1"/>
          <w:gridAfter w:val="1"/>
          <w:wBefore w:w="37" w:type="pct"/>
          <w:wAfter w:w="111" w:type="pct"/>
        </w:trPr>
        <w:tc>
          <w:tcPr>
            <w:tcW w:w="311"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bCs/>
                <w:color w:val="000000" w:themeColor="text1"/>
                <w:sz w:val="20"/>
                <w:szCs w:val="20"/>
                <w:lang w:val="el-GR"/>
              </w:rPr>
            </w:pPr>
            <w:r w:rsidRPr="009A5D78">
              <w:rPr>
                <w:rFonts w:ascii="Arial" w:hAnsi="Arial" w:cs="Arial"/>
                <w:bCs/>
                <w:color w:val="000000" w:themeColor="text1"/>
                <w:sz w:val="20"/>
                <w:szCs w:val="20"/>
                <w:lang w:val="el-GR"/>
              </w:rPr>
              <w:lastRenderedPageBreak/>
              <w:t>15</w:t>
            </w:r>
          </w:p>
        </w:tc>
        <w:tc>
          <w:tcPr>
            <w:tcW w:w="174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tabs>
                <w:tab w:val="left" w:pos="2950"/>
              </w:tabs>
              <w:ind w:right="-57"/>
              <w:jc w:val="left"/>
              <w:rPr>
                <w:rFonts w:ascii="Arial" w:hAnsi="Arial" w:cs="Arial"/>
                <w:color w:val="000000" w:themeColor="text1"/>
                <w:sz w:val="20"/>
                <w:szCs w:val="20"/>
                <w:lang w:val="el-GR"/>
              </w:rPr>
            </w:pPr>
            <w:r w:rsidRPr="009A5D78">
              <w:rPr>
                <w:rFonts w:ascii="Arial" w:hAnsi="Arial" w:cs="Arial"/>
                <w:color w:val="000000" w:themeColor="text1"/>
                <w:sz w:val="20"/>
                <w:szCs w:val="20"/>
                <w:lang w:val="el-GR"/>
              </w:rPr>
              <w:t>ΑΝΑΔΕΥΤΗΡΑΣ ΜΠΛΕ ΜΕΘΥΛΕΝΙΟΥ</w:t>
            </w:r>
          </w:p>
        </w:tc>
        <w:tc>
          <w:tcPr>
            <w:tcW w:w="78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1</w:t>
            </w:r>
          </w:p>
        </w:tc>
        <w:tc>
          <w:tcPr>
            <w:tcW w:w="903"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c>
          <w:tcPr>
            <w:tcW w:w="1106"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r>
      <w:tr w:rsidR="00354DB4" w:rsidRPr="009A5D78" w:rsidTr="00B86317">
        <w:trPr>
          <w:gridBefore w:val="1"/>
          <w:gridAfter w:val="1"/>
          <w:wBefore w:w="37" w:type="pct"/>
          <w:wAfter w:w="111" w:type="pct"/>
        </w:trPr>
        <w:tc>
          <w:tcPr>
            <w:tcW w:w="311"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bCs/>
                <w:color w:val="000000" w:themeColor="text1"/>
                <w:sz w:val="20"/>
                <w:szCs w:val="20"/>
                <w:lang w:val="el-GR"/>
              </w:rPr>
            </w:pPr>
            <w:r w:rsidRPr="009A5D78">
              <w:rPr>
                <w:rFonts w:ascii="Arial" w:hAnsi="Arial" w:cs="Arial"/>
                <w:bCs/>
                <w:color w:val="000000" w:themeColor="text1"/>
                <w:sz w:val="20"/>
                <w:szCs w:val="20"/>
                <w:lang w:val="el-GR"/>
              </w:rPr>
              <w:t>16</w:t>
            </w:r>
          </w:p>
        </w:tc>
        <w:tc>
          <w:tcPr>
            <w:tcW w:w="174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left"/>
              <w:rPr>
                <w:rFonts w:ascii="Arial" w:hAnsi="Arial" w:cs="Arial"/>
                <w:color w:val="000000" w:themeColor="text1"/>
                <w:sz w:val="20"/>
                <w:szCs w:val="20"/>
                <w:lang w:val="el-GR"/>
              </w:rPr>
            </w:pPr>
            <w:r w:rsidRPr="009A5D78">
              <w:rPr>
                <w:rFonts w:ascii="Arial" w:hAnsi="Arial" w:cs="Arial"/>
                <w:color w:val="000000" w:themeColor="text1"/>
                <w:sz w:val="20"/>
                <w:szCs w:val="20"/>
                <w:lang w:val="el-GR"/>
              </w:rPr>
              <w:t>ΗΛΕΚΤΡΙΚΟ ΚΟΠΑΝΟΣ MARSHALL</w:t>
            </w:r>
          </w:p>
        </w:tc>
        <w:tc>
          <w:tcPr>
            <w:tcW w:w="78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2</w:t>
            </w:r>
          </w:p>
        </w:tc>
        <w:tc>
          <w:tcPr>
            <w:tcW w:w="903"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c>
          <w:tcPr>
            <w:tcW w:w="1106"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r>
      <w:tr w:rsidR="00354DB4" w:rsidRPr="009A5D78" w:rsidTr="00B86317">
        <w:trPr>
          <w:gridBefore w:val="1"/>
          <w:gridAfter w:val="1"/>
          <w:wBefore w:w="37" w:type="pct"/>
          <w:wAfter w:w="111" w:type="pct"/>
        </w:trPr>
        <w:tc>
          <w:tcPr>
            <w:tcW w:w="311"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bCs/>
                <w:color w:val="000000" w:themeColor="text1"/>
                <w:sz w:val="20"/>
                <w:szCs w:val="20"/>
                <w:lang w:val="el-GR"/>
              </w:rPr>
            </w:pPr>
            <w:r w:rsidRPr="009A5D78">
              <w:rPr>
                <w:rFonts w:ascii="Arial" w:hAnsi="Arial" w:cs="Arial"/>
                <w:bCs/>
                <w:color w:val="000000" w:themeColor="text1"/>
                <w:sz w:val="20"/>
                <w:szCs w:val="20"/>
                <w:lang w:val="el-GR"/>
              </w:rPr>
              <w:t>17</w:t>
            </w:r>
          </w:p>
        </w:tc>
        <w:tc>
          <w:tcPr>
            <w:tcW w:w="174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left"/>
              <w:rPr>
                <w:rFonts w:ascii="Arial" w:hAnsi="Arial" w:cs="Arial"/>
                <w:color w:val="000000" w:themeColor="text1"/>
                <w:sz w:val="20"/>
                <w:szCs w:val="20"/>
                <w:lang w:val="el-GR"/>
              </w:rPr>
            </w:pPr>
            <w:r w:rsidRPr="009A5D78">
              <w:rPr>
                <w:rFonts w:ascii="Arial" w:hAnsi="Arial" w:cs="Arial"/>
                <w:color w:val="000000" w:themeColor="text1"/>
                <w:sz w:val="20"/>
                <w:szCs w:val="20"/>
                <w:lang w:val="el-GR"/>
              </w:rPr>
              <w:t>ΥΔΑΤΟΛΟΥΤΡΟ MARSHALL</w:t>
            </w:r>
          </w:p>
        </w:tc>
        <w:tc>
          <w:tcPr>
            <w:tcW w:w="78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2</w:t>
            </w:r>
          </w:p>
        </w:tc>
        <w:tc>
          <w:tcPr>
            <w:tcW w:w="903"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c>
          <w:tcPr>
            <w:tcW w:w="1106"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r>
      <w:tr w:rsidR="00354DB4" w:rsidRPr="009A5D78" w:rsidTr="00B86317">
        <w:trPr>
          <w:gridBefore w:val="1"/>
          <w:gridAfter w:val="1"/>
          <w:wBefore w:w="37" w:type="pct"/>
          <w:wAfter w:w="111" w:type="pct"/>
        </w:trPr>
        <w:tc>
          <w:tcPr>
            <w:tcW w:w="311"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bCs/>
                <w:color w:val="000000" w:themeColor="text1"/>
                <w:sz w:val="20"/>
                <w:szCs w:val="20"/>
                <w:lang w:val="el-GR"/>
              </w:rPr>
            </w:pPr>
            <w:r w:rsidRPr="009A5D78">
              <w:rPr>
                <w:rFonts w:ascii="Arial" w:hAnsi="Arial" w:cs="Arial"/>
                <w:bCs/>
                <w:color w:val="000000" w:themeColor="text1"/>
                <w:sz w:val="20"/>
                <w:szCs w:val="20"/>
                <w:lang w:val="el-GR"/>
              </w:rPr>
              <w:t>18</w:t>
            </w:r>
          </w:p>
        </w:tc>
        <w:tc>
          <w:tcPr>
            <w:tcW w:w="174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tabs>
                <w:tab w:val="left" w:pos="4689"/>
              </w:tabs>
              <w:ind w:right="-57"/>
              <w:jc w:val="left"/>
              <w:rPr>
                <w:rFonts w:ascii="Arial" w:hAnsi="Arial" w:cs="Arial"/>
                <w:color w:val="000000" w:themeColor="text1"/>
                <w:sz w:val="20"/>
                <w:szCs w:val="20"/>
                <w:lang w:val="el-GR"/>
              </w:rPr>
            </w:pPr>
            <w:r w:rsidRPr="009A5D78">
              <w:rPr>
                <w:rFonts w:ascii="Arial" w:hAnsi="Arial" w:cs="Arial"/>
                <w:color w:val="000000" w:themeColor="text1"/>
                <w:sz w:val="20"/>
                <w:szCs w:val="20"/>
                <w:lang w:val="el-GR"/>
              </w:rPr>
              <w:t>ΕΚΧΕΙΛΙΣΤΗΡΑΣ ΧΟΝΤΡΟΚΟΚΚΟΥ, ΑΣΦΑΛΤΙΚΟΥ ΣΚΥΡΟΔΕΜΑΤΟΣ</w:t>
            </w:r>
          </w:p>
        </w:tc>
        <w:tc>
          <w:tcPr>
            <w:tcW w:w="78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1</w:t>
            </w:r>
          </w:p>
        </w:tc>
        <w:tc>
          <w:tcPr>
            <w:tcW w:w="903"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c>
          <w:tcPr>
            <w:tcW w:w="1106"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r>
      <w:tr w:rsidR="00354DB4" w:rsidRPr="009A5D78" w:rsidTr="00B86317">
        <w:trPr>
          <w:gridBefore w:val="1"/>
          <w:gridAfter w:val="1"/>
          <w:wBefore w:w="37" w:type="pct"/>
          <w:wAfter w:w="111" w:type="pct"/>
        </w:trPr>
        <w:tc>
          <w:tcPr>
            <w:tcW w:w="311"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bCs/>
                <w:color w:val="000000" w:themeColor="text1"/>
                <w:sz w:val="20"/>
                <w:szCs w:val="20"/>
                <w:lang w:val="el-GR"/>
              </w:rPr>
            </w:pPr>
            <w:r w:rsidRPr="009A5D78">
              <w:rPr>
                <w:rFonts w:ascii="Arial" w:hAnsi="Arial" w:cs="Arial"/>
                <w:bCs/>
                <w:color w:val="000000" w:themeColor="text1"/>
                <w:sz w:val="20"/>
                <w:szCs w:val="20"/>
                <w:lang w:val="el-GR"/>
              </w:rPr>
              <w:t>19</w:t>
            </w:r>
          </w:p>
        </w:tc>
        <w:tc>
          <w:tcPr>
            <w:tcW w:w="174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tabs>
                <w:tab w:val="left" w:pos="4689"/>
              </w:tabs>
              <w:ind w:right="-57"/>
              <w:jc w:val="left"/>
              <w:rPr>
                <w:rFonts w:ascii="Arial" w:hAnsi="Arial" w:cs="Arial"/>
                <w:color w:val="000000" w:themeColor="text1"/>
                <w:sz w:val="20"/>
                <w:szCs w:val="20"/>
                <w:lang w:val="el-GR"/>
              </w:rPr>
            </w:pPr>
            <w:r w:rsidRPr="009A5D78">
              <w:rPr>
                <w:rFonts w:ascii="Arial" w:hAnsi="Arial" w:cs="Arial"/>
                <w:color w:val="000000" w:themeColor="text1"/>
                <w:sz w:val="20"/>
                <w:szCs w:val="20"/>
                <w:lang w:val="el-GR"/>
              </w:rPr>
              <w:t>ΕΚΧΕΙΛΙΣΤΗΡΑΣ ΛΕΠΤΟΚΟΚΚΟΥ</w:t>
            </w:r>
            <w:r w:rsidRPr="009A5D78">
              <w:rPr>
                <w:rFonts w:ascii="Arial" w:hAnsi="Arial" w:cs="Arial"/>
                <w:color w:val="000000" w:themeColor="text1"/>
                <w:sz w:val="20"/>
                <w:szCs w:val="20"/>
                <w:shd w:val="clear" w:color="auto" w:fill="FFFFFF"/>
              </w:rPr>
              <w:t xml:space="preserve">       </w:t>
            </w:r>
          </w:p>
        </w:tc>
        <w:tc>
          <w:tcPr>
            <w:tcW w:w="78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1</w:t>
            </w:r>
          </w:p>
        </w:tc>
        <w:tc>
          <w:tcPr>
            <w:tcW w:w="903"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c>
          <w:tcPr>
            <w:tcW w:w="1106"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r>
      <w:tr w:rsidR="00354DB4" w:rsidRPr="009A5D78" w:rsidTr="00B86317">
        <w:trPr>
          <w:gridBefore w:val="1"/>
          <w:gridAfter w:val="1"/>
          <w:wBefore w:w="37" w:type="pct"/>
          <w:wAfter w:w="111" w:type="pct"/>
        </w:trPr>
        <w:tc>
          <w:tcPr>
            <w:tcW w:w="311"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bCs/>
                <w:color w:val="000000" w:themeColor="text1"/>
                <w:sz w:val="20"/>
                <w:szCs w:val="20"/>
                <w:lang w:val="el-GR"/>
              </w:rPr>
            </w:pPr>
            <w:r w:rsidRPr="009A5D78">
              <w:rPr>
                <w:rFonts w:ascii="Arial" w:hAnsi="Arial" w:cs="Arial"/>
                <w:bCs/>
                <w:color w:val="000000" w:themeColor="text1"/>
                <w:sz w:val="20"/>
                <w:szCs w:val="20"/>
                <w:lang w:val="el-GR"/>
              </w:rPr>
              <w:t>20</w:t>
            </w:r>
          </w:p>
        </w:tc>
        <w:tc>
          <w:tcPr>
            <w:tcW w:w="174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tabs>
                <w:tab w:val="left" w:pos="3091"/>
              </w:tabs>
              <w:ind w:right="-57"/>
              <w:jc w:val="left"/>
              <w:rPr>
                <w:rFonts w:ascii="Arial" w:hAnsi="Arial" w:cs="Arial"/>
                <w:color w:val="000000" w:themeColor="text1"/>
                <w:sz w:val="20"/>
                <w:szCs w:val="20"/>
                <w:lang w:val="el-GR"/>
              </w:rPr>
            </w:pPr>
            <w:r w:rsidRPr="009A5D78">
              <w:rPr>
                <w:rFonts w:ascii="Arial" w:hAnsi="Arial" w:cs="Arial"/>
                <w:color w:val="000000" w:themeColor="text1"/>
                <w:sz w:val="20"/>
                <w:szCs w:val="20"/>
                <w:lang w:val="el-GR"/>
              </w:rPr>
              <w:t>ΠΡΕΣΣΑ ΣΚΥΡΟΔΕΜΑΤΟΣ (2000ΚΝ) κατά ΕΝ</w:t>
            </w:r>
          </w:p>
        </w:tc>
        <w:tc>
          <w:tcPr>
            <w:tcW w:w="78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1</w:t>
            </w:r>
          </w:p>
        </w:tc>
        <w:tc>
          <w:tcPr>
            <w:tcW w:w="903"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c>
          <w:tcPr>
            <w:tcW w:w="1106"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r>
      <w:tr w:rsidR="00354DB4" w:rsidRPr="009A5D78" w:rsidTr="00B86317">
        <w:trPr>
          <w:gridBefore w:val="1"/>
          <w:gridAfter w:val="1"/>
          <w:wBefore w:w="37" w:type="pct"/>
          <w:wAfter w:w="111" w:type="pct"/>
        </w:trPr>
        <w:tc>
          <w:tcPr>
            <w:tcW w:w="311"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bCs/>
                <w:color w:val="000000" w:themeColor="text1"/>
                <w:sz w:val="20"/>
                <w:szCs w:val="20"/>
                <w:lang w:val="el-GR"/>
              </w:rPr>
            </w:pPr>
            <w:r w:rsidRPr="009A5D78">
              <w:rPr>
                <w:rFonts w:ascii="Arial" w:hAnsi="Arial" w:cs="Arial"/>
                <w:bCs/>
                <w:color w:val="000000" w:themeColor="text1"/>
                <w:sz w:val="20"/>
                <w:szCs w:val="20"/>
                <w:lang w:val="el-GR"/>
              </w:rPr>
              <w:t>21</w:t>
            </w:r>
          </w:p>
        </w:tc>
        <w:tc>
          <w:tcPr>
            <w:tcW w:w="174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tabs>
                <w:tab w:val="left" w:pos="2511"/>
              </w:tabs>
              <w:ind w:right="-57"/>
              <w:jc w:val="left"/>
              <w:rPr>
                <w:rFonts w:ascii="Arial" w:hAnsi="Arial" w:cs="Arial"/>
                <w:color w:val="000000" w:themeColor="text1"/>
                <w:sz w:val="20"/>
                <w:szCs w:val="20"/>
                <w:lang w:val="el-GR"/>
              </w:rPr>
            </w:pPr>
            <w:r w:rsidRPr="009A5D78">
              <w:rPr>
                <w:rFonts w:ascii="Arial" w:hAnsi="Arial" w:cs="Arial"/>
                <w:color w:val="000000" w:themeColor="text1"/>
                <w:sz w:val="20"/>
                <w:szCs w:val="20"/>
                <w:lang w:val="el-GR"/>
              </w:rPr>
              <w:t>ΚΟΣΚΙΝΟ ΠΛΑΚΟΕΙΔΟΥΣ</w:t>
            </w:r>
          </w:p>
        </w:tc>
        <w:tc>
          <w:tcPr>
            <w:tcW w:w="78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13</w:t>
            </w:r>
          </w:p>
        </w:tc>
        <w:tc>
          <w:tcPr>
            <w:tcW w:w="903"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c>
          <w:tcPr>
            <w:tcW w:w="1106"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r>
      <w:tr w:rsidR="00354DB4" w:rsidRPr="009A5D78" w:rsidTr="00B86317">
        <w:trPr>
          <w:gridBefore w:val="1"/>
          <w:gridAfter w:val="1"/>
          <w:wBefore w:w="37" w:type="pct"/>
          <w:wAfter w:w="111" w:type="pct"/>
        </w:trPr>
        <w:tc>
          <w:tcPr>
            <w:tcW w:w="311"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bCs/>
                <w:color w:val="000000" w:themeColor="text1"/>
                <w:sz w:val="20"/>
                <w:szCs w:val="20"/>
                <w:lang w:val="el-GR"/>
              </w:rPr>
            </w:pPr>
            <w:r w:rsidRPr="009A5D78">
              <w:rPr>
                <w:rFonts w:ascii="Arial" w:hAnsi="Arial" w:cs="Arial"/>
                <w:bCs/>
                <w:color w:val="000000" w:themeColor="text1"/>
                <w:sz w:val="20"/>
                <w:szCs w:val="20"/>
                <w:lang w:val="el-GR"/>
              </w:rPr>
              <w:t>22</w:t>
            </w:r>
          </w:p>
        </w:tc>
        <w:tc>
          <w:tcPr>
            <w:tcW w:w="174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left"/>
              <w:rPr>
                <w:rFonts w:ascii="Arial" w:hAnsi="Arial" w:cs="Arial"/>
                <w:color w:val="000000" w:themeColor="text1"/>
                <w:sz w:val="20"/>
                <w:szCs w:val="20"/>
                <w:lang w:val="el-GR"/>
              </w:rPr>
            </w:pPr>
            <w:r w:rsidRPr="009A5D78">
              <w:rPr>
                <w:rFonts w:ascii="Arial" w:hAnsi="Arial" w:cs="Arial"/>
                <w:color w:val="000000" w:themeColor="text1"/>
                <w:sz w:val="20"/>
                <w:szCs w:val="20"/>
                <w:lang w:val="el-GR"/>
              </w:rPr>
              <w:t>ΚΛΙΒΑΝΟΣ (250LIT &amp; 672LIT)</w:t>
            </w:r>
          </w:p>
        </w:tc>
        <w:tc>
          <w:tcPr>
            <w:tcW w:w="78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2</w:t>
            </w:r>
          </w:p>
        </w:tc>
        <w:tc>
          <w:tcPr>
            <w:tcW w:w="903"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c>
          <w:tcPr>
            <w:tcW w:w="1106"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r>
      <w:tr w:rsidR="00354DB4" w:rsidRPr="009A5D78" w:rsidTr="00B86317">
        <w:trPr>
          <w:gridBefore w:val="1"/>
          <w:gridAfter w:val="1"/>
          <w:wBefore w:w="37" w:type="pct"/>
          <w:wAfter w:w="111" w:type="pct"/>
        </w:trPr>
        <w:tc>
          <w:tcPr>
            <w:tcW w:w="311"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bCs/>
                <w:color w:val="000000" w:themeColor="text1"/>
                <w:sz w:val="20"/>
                <w:szCs w:val="20"/>
                <w:lang w:val="el-GR"/>
              </w:rPr>
            </w:pPr>
            <w:r w:rsidRPr="009A5D78">
              <w:rPr>
                <w:rFonts w:ascii="Arial" w:hAnsi="Arial" w:cs="Arial"/>
                <w:bCs/>
                <w:color w:val="000000" w:themeColor="text1"/>
                <w:sz w:val="20"/>
                <w:szCs w:val="20"/>
                <w:lang w:val="el-GR"/>
              </w:rPr>
              <w:t>23</w:t>
            </w:r>
          </w:p>
        </w:tc>
        <w:tc>
          <w:tcPr>
            <w:tcW w:w="174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left"/>
              <w:rPr>
                <w:rFonts w:ascii="Arial" w:hAnsi="Arial" w:cs="Arial"/>
                <w:color w:val="000000" w:themeColor="text1"/>
                <w:sz w:val="20"/>
                <w:szCs w:val="20"/>
                <w:lang w:val="el-GR"/>
              </w:rPr>
            </w:pPr>
            <w:r w:rsidRPr="009A5D78">
              <w:rPr>
                <w:rFonts w:ascii="Arial" w:hAnsi="Arial" w:cs="Arial"/>
                <w:color w:val="000000" w:themeColor="text1"/>
                <w:sz w:val="20"/>
                <w:szCs w:val="20"/>
                <w:lang w:val="el-GR"/>
              </w:rPr>
              <w:t>ΨΗΦΙΑΚΟ ΘΕΡΜΟΜΕΤΡΟ</w:t>
            </w:r>
          </w:p>
        </w:tc>
        <w:tc>
          <w:tcPr>
            <w:tcW w:w="78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3</w:t>
            </w:r>
          </w:p>
        </w:tc>
        <w:tc>
          <w:tcPr>
            <w:tcW w:w="903"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c>
          <w:tcPr>
            <w:tcW w:w="1106"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r>
      <w:tr w:rsidR="00354DB4" w:rsidRPr="009A5D78" w:rsidTr="00B86317">
        <w:trPr>
          <w:gridBefore w:val="1"/>
          <w:gridAfter w:val="1"/>
          <w:wBefore w:w="37" w:type="pct"/>
          <w:wAfter w:w="111" w:type="pct"/>
        </w:trPr>
        <w:tc>
          <w:tcPr>
            <w:tcW w:w="311"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bCs/>
                <w:color w:val="000000" w:themeColor="text1"/>
                <w:sz w:val="20"/>
                <w:szCs w:val="20"/>
                <w:lang w:val="el-GR"/>
              </w:rPr>
            </w:pPr>
            <w:r w:rsidRPr="009A5D78">
              <w:rPr>
                <w:rFonts w:ascii="Arial" w:hAnsi="Arial" w:cs="Arial"/>
                <w:bCs/>
                <w:color w:val="000000" w:themeColor="text1"/>
                <w:sz w:val="20"/>
                <w:szCs w:val="20"/>
                <w:lang w:val="el-GR"/>
              </w:rPr>
              <w:t>24</w:t>
            </w:r>
          </w:p>
        </w:tc>
        <w:tc>
          <w:tcPr>
            <w:tcW w:w="174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left"/>
              <w:rPr>
                <w:rFonts w:ascii="Arial" w:hAnsi="Arial" w:cs="Arial"/>
                <w:color w:val="000000" w:themeColor="text1"/>
                <w:sz w:val="20"/>
                <w:szCs w:val="20"/>
                <w:lang w:val="el-GR"/>
              </w:rPr>
            </w:pPr>
            <w:r w:rsidRPr="009A5D78">
              <w:rPr>
                <w:rFonts w:ascii="Arial" w:hAnsi="Arial" w:cs="Arial"/>
                <w:color w:val="000000" w:themeColor="text1"/>
                <w:sz w:val="20"/>
                <w:szCs w:val="20"/>
                <w:lang w:val="el-GR"/>
              </w:rPr>
              <w:t>ΨΗΦΙΑΚΟ ΠΑΧΥΜΕΤΡΟ</w:t>
            </w:r>
          </w:p>
        </w:tc>
        <w:tc>
          <w:tcPr>
            <w:tcW w:w="78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2</w:t>
            </w:r>
          </w:p>
        </w:tc>
        <w:tc>
          <w:tcPr>
            <w:tcW w:w="903"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c>
          <w:tcPr>
            <w:tcW w:w="1106"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r>
      <w:tr w:rsidR="00354DB4" w:rsidRPr="009A5D78" w:rsidTr="00B86317">
        <w:trPr>
          <w:gridBefore w:val="1"/>
          <w:gridAfter w:val="1"/>
          <w:wBefore w:w="37" w:type="pct"/>
          <w:wAfter w:w="111" w:type="pct"/>
        </w:trPr>
        <w:tc>
          <w:tcPr>
            <w:tcW w:w="311"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bCs/>
                <w:color w:val="000000" w:themeColor="text1"/>
                <w:sz w:val="20"/>
                <w:szCs w:val="20"/>
                <w:lang w:val="el-GR"/>
              </w:rPr>
            </w:pPr>
            <w:r w:rsidRPr="009A5D78">
              <w:rPr>
                <w:rFonts w:ascii="Arial" w:hAnsi="Arial" w:cs="Arial"/>
                <w:bCs/>
                <w:color w:val="000000" w:themeColor="text1"/>
                <w:sz w:val="20"/>
                <w:szCs w:val="20"/>
                <w:lang w:val="el-GR"/>
              </w:rPr>
              <w:t>25</w:t>
            </w:r>
          </w:p>
        </w:tc>
        <w:tc>
          <w:tcPr>
            <w:tcW w:w="174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left"/>
              <w:rPr>
                <w:rFonts w:ascii="Arial" w:hAnsi="Arial" w:cs="Arial"/>
                <w:color w:val="000000" w:themeColor="text1"/>
                <w:sz w:val="20"/>
                <w:szCs w:val="20"/>
                <w:lang w:val="el-GR"/>
              </w:rPr>
            </w:pPr>
            <w:r w:rsidRPr="009A5D78">
              <w:rPr>
                <w:rFonts w:ascii="Arial" w:hAnsi="Arial" w:cs="Arial"/>
                <w:color w:val="000000" w:themeColor="text1"/>
                <w:sz w:val="20"/>
                <w:szCs w:val="20"/>
                <w:lang w:val="el-GR"/>
              </w:rPr>
              <w:t>ΘΑΛΑΜΟΣ ΣΥΝΤΗΡΗΣΗΣ ΔΟΚΙΜΙΩΝ ΣΚΥΡΟΔΕΜΑΤΟΣ</w:t>
            </w:r>
          </w:p>
        </w:tc>
        <w:tc>
          <w:tcPr>
            <w:tcW w:w="78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1</w:t>
            </w:r>
          </w:p>
        </w:tc>
        <w:tc>
          <w:tcPr>
            <w:tcW w:w="903"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c>
          <w:tcPr>
            <w:tcW w:w="1106"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r>
      <w:tr w:rsidR="00354DB4" w:rsidRPr="009A5D78" w:rsidTr="00B86317">
        <w:trPr>
          <w:gridBefore w:val="1"/>
          <w:gridAfter w:val="1"/>
          <w:wBefore w:w="37" w:type="pct"/>
          <w:wAfter w:w="111" w:type="pct"/>
        </w:trPr>
        <w:tc>
          <w:tcPr>
            <w:tcW w:w="311"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bCs/>
                <w:color w:val="000000" w:themeColor="text1"/>
                <w:sz w:val="20"/>
                <w:szCs w:val="20"/>
                <w:lang w:val="el-GR"/>
              </w:rPr>
            </w:pPr>
            <w:r w:rsidRPr="009A5D78">
              <w:rPr>
                <w:rFonts w:ascii="Arial" w:hAnsi="Arial" w:cs="Arial"/>
                <w:bCs/>
                <w:color w:val="000000" w:themeColor="text1"/>
                <w:sz w:val="20"/>
                <w:szCs w:val="20"/>
                <w:lang w:val="el-GR"/>
              </w:rPr>
              <w:t>26</w:t>
            </w:r>
          </w:p>
        </w:tc>
        <w:tc>
          <w:tcPr>
            <w:tcW w:w="174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tabs>
                <w:tab w:val="left" w:pos="2213"/>
              </w:tabs>
              <w:ind w:right="-57"/>
              <w:jc w:val="left"/>
              <w:rPr>
                <w:rFonts w:ascii="Arial" w:hAnsi="Arial" w:cs="Arial"/>
                <w:color w:val="000000" w:themeColor="text1"/>
                <w:sz w:val="20"/>
                <w:szCs w:val="20"/>
                <w:lang w:val="el-GR"/>
              </w:rPr>
            </w:pPr>
            <w:r w:rsidRPr="009A5D78">
              <w:rPr>
                <w:rFonts w:ascii="Arial" w:hAnsi="Arial" w:cs="Arial"/>
                <w:color w:val="000000" w:themeColor="text1"/>
                <w:sz w:val="20"/>
                <w:szCs w:val="20"/>
                <w:lang w:val="el-GR"/>
              </w:rPr>
              <w:t>ΖΥΓΟΙ</w:t>
            </w:r>
          </w:p>
        </w:tc>
        <w:tc>
          <w:tcPr>
            <w:tcW w:w="78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5</w:t>
            </w:r>
          </w:p>
        </w:tc>
        <w:tc>
          <w:tcPr>
            <w:tcW w:w="903"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c>
          <w:tcPr>
            <w:tcW w:w="1106"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r>
      <w:tr w:rsidR="00354DB4" w:rsidRPr="009A5D78" w:rsidTr="00B86317">
        <w:trPr>
          <w:gridBefore w:val="1"/>
          <w:gridAfter w:val="1"/>
          <w:wBefore w:w="37" w:type="pct"/>
          <w:wAfter w:w="111" w:type="pct"/>
        </w:trPr>
        <w:tc>
          <w:tcPr>
            <w:tcW w:w="311"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bCs/>
                <w:color w:val="000000" w:themeColor="text1"/>
                <w:sz w:val="20"/>
                <w:szCs w:val="20"/>
                <w:lang w:val="el-GR"/>
              </w:rPr>
            </w:pPr>
            <w:r w:rsidRPr="009A5D78">
              <w:rPr>
                <w:rFonts w:ascii="Arial" w:hAnsi="Arial" w:cs="Arial"/>
                <w:bCs/>
                <w:color w:val="000000" w:themeColor="text1"/>
                <w:sz w:val="20"/>
                <w:szCs w:val="20"/>
                <w:lang w:val="el-GR"/>
              </w:rPr>
              <w:t>27</w:t>
            </w:r>
          </w:p>
        </w:tc>
        <w:tc>
          <w:tcPr>
            <w:tcW w:w="174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left"/>
              <w:rPr>
                <w:rFonts w:ascii="Arial" w:hAnsi="Arial" w:cs="Arial"/>
                <w:color w:val="000000" w:themeColor="text1"/>
                <w:sz w:val="20"/>
                <w:szCs w:val="20"/>
                <w:lang w:val="el-GR"/>
              </w:rPr>
            </w:pPr>
            <w:r w:rsidRPr="009A5D78">
              <w:rPr>
                <w:rFonts w:ascii="Arial" w:hAnsi="Arial" w:cs="Arial"/>
                <w:color w:val="000000" w:themeColor="text1"/>
                <w:sz w:val="20"/>
                <w:szCs w:val="20"/>
                <w:lang w:val="el-GR"/>
              </w:rPr>
              <w:t>ΠΡΟΤΥΠΗ ΓΩΝΙΑ</w:t>
            </w:r>
          </w:p>
        </w:tc>
        <w:tc>
          <w:tcPr>
            <w:tcW w:w="78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1</w:t>
            </w:r>
          </w:p>
        </w:tc>
        <w:tc>
          <w:tcPr>
            <w:tcW w:w="903"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c>
          <w:tcPr>
            <w:tcW w:w="1106"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r>
      <w:tr w:rsidR="00354DB4" w:rsidRPr="009A5D78" w:rsidTr="00B86317">
        <w:trPr>
          <w:gridBefore w:val="1"/>
          <w:gridAfter w:val="1"/>
          <w:wBefore w:w="37" w:type="pct"/>
          <w:wAfter w:w="111" w:type="pct"/>
        </w:trPr>
        <w:tc>
          <w:tcPr>
            <w:tcW w:w="311"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bCs/>
                <w:color w:val="000000" w:themeColor="text1"/>
                <w:sz w:val="20"/>
                <w:szCs w:val="20"/>
                <w:lang w:val="el-GR"/>
              </w:rPr>
            </w:pPr>
            <w:r w:rsidRPr="009A5D78">
              <w:rPr>
                <w:rFonts w:ascii="Arial" w:hAnsi="Arial" w:cs="Arial"/>
                <w:bCs/>
                <w:color w:val="000000" w:themeColor="text1"/>
                <w:sz w:val="20"/>
                <w:szCs w:val="20"/>
                <w:lang w:val="el-GR"/>
              </w:rPr>
              <w:t>28</w:t>
            </w:r>
          </w:p>
        </w:tc>
        <w:tc>
          <w:tcPr>
            <w:tcW w:w="174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left"/>
              <w:rPr>
                <w:rFonts w:ascii="Arial" w:hAnsi="Arial" w:cs="Arial"/>
                <w:color w:val="000000" w:themeColor="text1"/>
                <w:sz w:val="20"/>
                <w:szCs w:val="20"/>
                <w:lang w:val="el-GR"/>
              </w:rPr>
            </w:pPr>
            <w:r w:rsidRPr="009A5D78">
              <w:rPr>
                <w:rFonts w:ascii="Arial" w:hAnsi="Arial" w:cs="Arial"/>
                <w:color w:val="000000" w:themeColor="text1"/>
                <w:sz w:val="20"/>
                <w:szCs w:val="20"/>
                <w:lang w:val="el-GR"/>
              </w:rPr>
              <w:t>ΡΗΓΑ ΕΥΘΥΤΗΤΑΣ</w:t>
            </w:r>
          </w:p>
        </w:tc>
        <w:tc>
          <w:tcPr>
            <w:tcW w:w="78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1</w:t>
            </w:r>
          </w:p>
        </w:tc>
        <w:tc>
          <w:tcPr>
            <w:tcW w:w="903"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c>
          <w:tcPr>
            <w:tcW w:w="1106"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r>
      <w:tr w:rsidR="00354DB4" w:rsidRPr="009A5D78" w:rsidTr="00B86317">
        <w:trPr>
          <w:gridBefore w:val="1"/>
          <w:gridAfter w:val="1"/>
          <w:wBefore w:w="37" w:type="pct"/>
          <w:wAfter w:w="111" w:type="pct"/>
        </w:trPr>
        <w:tc>
          <w:tcPr>
            <w:tcW w:w="311"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bCs/>
                <w:color w:val="000000" w:themeColor="text1"/>
                <w:sz w:val="20"/>
                <w:szCs w:val="20"/>
                <w:lang w:val="el-GR"/>
              </w:rPr>
            </w:pPr>
            <w:r w:rsidRPr="009A5D78">
              <w:rPr>
                <w:rFonts w:ascii="Arial" w:hAnsi="Arial" w:cs="Arial"/>
                <w:bCs/>
                <w:color w:val="000000" w:themeColor="text1"/>
                <w:sz w:val="20"/>
                <w:szCs w:val="20"/>
                <w:lang w:val="el-GR"/>
              </w:rPr>
              <w:t>29</w:t>
            </w:r>
          </w:p>
        </w:tc>
        <w:tc>
          <w:tcPr>
            <w:tcW w:w="174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left"/>
              <w:rPr>
                <w:rFonts w:ascii="Arial" w:hAnsi="Arial" w:cs="Arial"/>
                <w:color w:val="000000" w:themeColor="text1"/>
                <w:sz w:val="20"/>
                <w:szCs w:val="20"/>
                <w:lang w:val="el-GR"/>
              </w:rPr>
            </w:pPr>
            <w:r w:rsidRPr="009A5D78">
              <w:rPr>
                <w:rFonts w:ascii="Arial" w:hAnsi="Arial" w:cs="Arial"/>
                <w:color w:val="000000" w:themeColor="text1"/>
                <w:sz w:val="20"/>
                <w:szCs w:val="20"/>
                <w:lang w:val="el-GR"/>
              </w:rPr>
              <w:t>ΧΡΟΝΟΜΕΤΡΟ</w:t>
            </w:r>
          </w:p>
        </w:tc>
        <w:tc>
          <w:tcPr>
            <w:tcW w:w="78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1</w:t>
            </w:r>
          </w:p>
        </w:tc>
        <w:tc>
          <w:tcPr>
            <w:tcW w:w="903"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c>
          <w:tcPr>
            <w:tcW w:w="1106"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r>
      <w:tr w:rsidR="00354DB4" w:rsidRPr="009A5D78" w:rsidTr="00B86317">
        <w:trPr>
          <w:gridBefore w:val="1"/>
          <w:gridAfter w:val="1"/>
          <w:wBefore w:w="37" w:type="pct"/>
          <w:wAfter w:w="111" w:type="pct"/>
        </w:trPr>
        <w:tc>
          <w:tcPr>
            <w:tcW w:w="311"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bCs/>
                <w:color w:val="000000" w:themeColor="text1"/>
                <w:sz w:val="20"/>
                <w:szCs w:val="20"/>
                <w:lang w:val="el-GR"/>
              </w:rPr>
            </w:pPr>
            <w:r w:rsidRPr="009A5D78">
              <w:rPr>
                <w:rFonts w:ascii="Arial" w:hAnsi="Arial" w:cs="Arial"/>
                <w:bCs/>
                <w:color w:val="000000" w:themeColor="text1"/>
                <w:sz w:val="20"/>
                <w:szCs w:val="20"/>
                <w:lang w:val="el-GR"/>
              </w:rPr>
              <w:t>30</w:t>
            </w:r>
          </w:p>
        </w:tc>
        <w:tc>
          <w:tcPr>
            <w:tcW w:w="174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left"/>
              <w:rPr>
                <w:rFonts w:ascii="Arial" w:hAnsi="Arial" w:cs="Arial"/>
                <w:color w:val="000000" w:themeColor="text1"/>
                <w:sz w:val="20"/>
                <w:szCs w:val="20"/>
                <w:lang w:val="el-GR"/>
              </w:rPr>
            </w:pPr>
            <w:r w:rsidRPr="009A5D78">
              <w:rPr>
                <w:rFonts w:ascii="Arial" w:hAnsi="Arial" w:cs="Arial"/>
                <w:color w:val="000000" w:themeColor="text1"/>
                <w:sz w:val="20"/>
                <w:szCs w:val="20"/>
                <w:lang w:val="el-GR"/>
              </w:rPr>
              <w:t>ΠΡΟΤΥΠΟ ΒΑΡΟΣ 1Kgr</w:t>
            </w:r>
          </w:p>
        </w:tc>
        <w:tc>
          <w:tcPr>
            <w:tcW w:w="78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1</w:t>
            </w:r>
          </w:p>
        </w:tc>
        <w:tc>
          <w:tcPr>
            <w:tcW w:w="903"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c>
          <w:tcPr>
            <w:tcW w:w="1106"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r>
      <w:tr w:rsidR="00354DB4" w:rsidRPr="009A5D78" w:rsidTr="00B86317">
        <w:trPr>
          <w:gridBefore w:val="1"/>
          <w:gridAfter w:val="1"/>
          <w:wBefore w:w="37" w:type="pct"/>
          <w:wAfter w:w="111" w:type="pct"/>
        </w:trPr>
        <w:tc>
          <w:tcPr>
            <w:tcW w:w="311"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bCs/>
                <w:color w:val="000000" w:themeColor="text1"/>
                <w:sz w:val="20"/>
                <w:szCs w:val="20"/>
                <w:lang w:val="el-GR"/>
              </w:rPr>
            </w:pPr>
            <w:r w:rsidRPr="009A5D78">
              <w:rPr>
                <w:rFonts w:ascii="Arial" w:hAnsi="Arial" w:cs="Arial"/>
                <w:bCs/>
                <w:color w:val="000000" w:themeColor="text1"/>
                <w:sz w:val="20"/>
                <w:szCs w:val="20"/>
                <w:lang w:val="el-GR"/>
              </w:rPr>
              <w:t>31</w:t>
            </w:r>
          </w:p>
        </w:tc>
        <w:tc>
          <w:tcPr>
            <w:tcW w:w="174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left"/>
              <w:rPr>
                <w:rFonts w:ascii="Arial" w:hAnsi="Arial" w:cs="Arial"/>
                <w:color w:val="000000" w:themeColor="text1"/>
                <w:sz w:val="20"/>
                <w:szCs w:val="20"/>
                <w:lang w:val="el-GR"/>
              </w:rPr>
            </w:pPr>
            <w:r w:rsidRPr="009A5D78">
              <w:rPr>
                <w:rFonts w:ascii="Arial" w:hAnsi="Arial" w:cs="Arial"/>
                <w:color w:val="000000" w:themeColor="text1"/>
                <w:sz w:val="20"/>
                <w:szCs w:val="20"/>
                <w:lang w:val="el-GR"/>
              </w:rPr>
              <w:t>ΠΡΟΤΥΠΟ ΒΑΡΟΣ 5Kgr</w:t>
            </w:r>
          </w:p>
        </w:tc>
        <w:tc>
          <w:tcPr>
            <w:tcW w:w="78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1</w:t>
            </w:r>
          </w:p>
        </w:tc>
        <w:tc>
          <w:tcPr>
            <w:tcW w:w="903"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c>
          <w:tcPr>
            <w:tcW w:w="1106"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r>
      <w:tr w:rsidR="00354DB4" w:rsidRPr="009A5D78" w:rsidTr="00B86317">
        <w:trPr>
          <w:gridBefore w:val="1"/>
          <w:gridAfter w:val="1"/>
          <w:wBefore w:w="37" w:type="pct"/>
          <w:wAfter w:w="111" w:type="pct"/>
        </w:trPr>
        <w:tc>
          <w:tcPr>
            <w:tcW w:w="311"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bCs/>
                <w:color w:val="000000" w:themeColor="text1"/>
                <w:sz w:val="20"/>
                <w:szCs w:val="20"/>
                <w:lang w:val="el-GR"/>
              </w:rPr>
            </w:pPr>
            <w:r w:rsidRPr="009A5D78">
              <w:rPr>
                <w:rFonts w:ascii="Arial" w:hAnsi="Arial" w:cs="Arial"/>
                <w:bCs/>
                <w:color w:val="000000" w:themeColor="text1"/>
                <w:sz w:val="20"/>
                <w:szCs w:val="20"/>
                <w:lang w:val="el-GR"/>
              </w:rPr>
              <w:t>32</w:t>
            </w:r>
          </w:p>
        </w:tc>
        <w:tc>
          <w:tcPr>
            <w:tcW w:w="174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tabs>
                <w:tab w:val="left" w:pos="1106"/>
              </w:tabs>
              <w:ind w:right="-57"/>
              <w:jc w:val="left"/>
              <w:rPr>
                <w:rFonts w:ascii="Arial" w:hAnsi="Arial" w:cs="Arial"/>
                <w:color w:val="000000" w:themeColor="text1"/>
                <w:sz w:val="20"/>
                <w:szCs w:val="20"/>
                <w:lang w:val="el-GR"/>
              </w:rPr>
            </w:pPr>
            <w:r w:rsidRPr="009A5D78">
              <w:rPr>
                <w:rFonts w:ascii="Arial" w:hAnsi="Arial" w:cs="Arial"/>
                <w:color w:val="000000" w:themeColor="text1"/>
                <w:sz w:val="20"/>
                <w:szCs w:val="20"/>
                <w:lang w:val="el-GR"/>
              </w:rPr>
              <w:t>ΧΥΤΟΣΙΔΗΡΕΣ ΜΗΤΡΕΣ ΣΚΥΡΟΔΕΜΑΤΟΣ</w:t>
            </w:r>
          </w:p>
        </w:tc>
        <w:tc>
          <w:tcPr>
            <w:tcW w:w="78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17</w:t>
            </w:r>
          </w:p>
        </w:tc>
        <w:tc>
          <w:tcPr>
            <w:tcW w:w="903"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c>
          <w:tcPr>
            <w:tcW w:w="1106"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r>
      <w:tr w:rsidR="00354DB4" w:rsidRPr="009A5D78" w:rsidTr="00B86317">
        <w:trPr>
          <w:gridBefore w:val="1"/>
          <w:gridAfter w:val="1"/>
          <w:wBefore w:w="37" w:type="pct"/>
          <w:wAfter w:w="111" w:type="pct"/>
        </w:trPr>
        <w:tc>
          <w:tcPr>
            <w:tcW w:w="311"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bCs/>
                <w:color w:val="000000" w:themeColor="text1"/>
                <w:sz w:val="20"/>
                <w:szCs w:val="20"/>
                <w:lang w:val="el-GR"/>
              </w:rPr>
            </w:pPr>
            <w:r w:rsidRPr="009A5D78">
              <w:rPr>
                <w:rFonts w:ascii="Arial" w:hAnsi="Arial" w:cs="Arial"/>
                <w:bCs/>
                <w:color w:val="000000" w:themeColor="text1"/>
                <w:sz w:val="20"/>
                <w:szCs w:val="20"/>
                <w:lang w:val="el-GR"/>
              </w:rPr>
              <w:t>33</w:t>
            </w:r>
          </w:p>
        </w:tc>
        <w:tc>
          <w:tcPr>
            <w:tcW w:w="174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tabs>
                <w:tab w:val="left" w:pos="1106"/>
              </w:tabs>
              <w:ind w:right="-57"/>
              <w:jc w:val="left"/>
              <w:rPr>
                <w:rFonts w:ascii="Arial" w:hAnsi="Arial" w:cs="Arial"/>
                <w:color w:val="000000" w:themeColor="text1"/>
                <w:sz w:val="20"/>
                <w:szCs w:val="20"/>
                <w:lang w:val="el-GR"/>
              </w:rPr>
            </w:pPr>
            <w:r w:rsidRPr="009A5D78">
              <w:rPr>
                <w:rFonts w:ascii="Arial" w:hAnsi="Arial" w:cs="Arial"/>
                <w:color w:val="000000" w:themeColor="text1"/>
                <w:sz w:val="20"/>
                <w:szCs w:val="20"/>
                <w:lang w:val="el-GR"/>
              </w:rPr>
              <w:t>ΠΛΑΣΤΙΚΕΣ ΜΗΤΡΕΣ ΣΚΥΡΟΔΕΜΑΤΟΣ</w:t>
            </w:r>
          </w:p>
        </w:tc>
        <w:tc>
          <w:tcPr>
            <w:tcW w:w="78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18</w:t>
            </w:r>
          </w:p>
        </w:tc>
        <w:tc>
          <w:tcPr>
            <w:tcW w:w="903"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c>
          <w:tcPr>
            <w:tcW w:w="1106"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r>
      <w:tr w:rsidR="00354DB4" w:rsidRPr="009A5D78" w:rsidTr="00B86317">
        <w:trPr>
          <w:gridBefore w:val="1"/>
          <w:gridAfter w:val="1"/>
          <w:wBefore w:w="37" w:type="pct"/>
          <w:wAfter w:w="111" w:type="pct"/>
        </w:trPr>
        <w:tc>
          <w:tcPr>
            <w:tcW w:w="311"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bCs/>
                <w:color w:val="000000" w:themeColor="text1"/>
                <w:sz w:val="20"/>
                <w:szCs w:val="20"/>
                <w:lang w:val="el-GR"/>
              </w:rPr>
            </w:pPr>
            <w:r w:rsidRPr="009A5D78">
              <w:rPr>
                <w:rFonts w:ascii="Arial" w:hAnsi="Arial" w:cs="Arial"/>
                <w:bCs/>
                <w:color w:val="000000" w:themeColor="text1"/>
                <w:sz w:val="20"/>
                <w:szCs w:val="20"/>
                <w:lang w:val="el-GR"/>
              </w:rPr>
              <w:t>34</w:t>
            </w:r>
          </w:p>
        </w:tc>
        <w:tc>
          <w:tcPr>
            <w:tcW w:w="174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tabs>
                <w:tab w:val="left" w:pos="1106"/>
              </w:tabs>
              <w:ind w:right="-57"/>
              <w:jc w:val="left"/>
              <w:rPr>
                <w:rFonts w:ascii="Arial" w:hAnsi="Arial" w:cs="Arial"/>
                <w:color w:val="000000" w:themeColor="text1"/>
                <w:sz w:val="20"/>
                <w:szCs w:val="20"/>
                <w:lang w:val="el-GR"/>
              </w:rPr>
            </w:pPr>
            <w:r w:rsidRPr="009A5D78">
              <w:rPr>
                <w:rFonts w:ascii="Arial" w:hAnsi="Arial" w:cs="Arial"/>
                <w:color w:val="000000" w:themeColor="text1"/>
                <w:sz w:val="20"/>
                <w:szCs w:val="20"/>
                <w:lang w:val="el-GR"/>
              </w:rPr>
              <w:t>ΜΗΤΡΕΣ PROCTOR (EN)</w:t>
            </w:r>
          </w:p>
        </w:tc>
        <w:tc>
          <w:tcPr>
            <w:tcW w:w="78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2</w:t>
            </w:r>
          </w:p>
        </w:tc>
        <w:tc>
          <w:tcPr>
            <w:tcW w:w="903"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c>
          <w:tcPr>
            <w:tcW w:w="1106"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r>
      <w:tr w:rsidR="00354DB4" w:rsidRPr="009A5D78" w:rsidTr="00B86317">
        <w:trPr>
          <w:gridBefore w:val="1"/>
          <w:gridAfter w:val="1"/>
          <w:wBefore w:w="37" w:type="pct"/>
          <w:wAfter w:w="111" w:type="pct"/>
        </w:trPr>
        <w:tc>
          <w:tcPr>
            <w:tcW w:w="311"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bCs/>
                <w:color w:val="000000" w:themeColor="text1"/>
                <w:sz w:val="20"/>
                <w:szCs w:val="20"/>
                <w:lang w:val="el-GR"/>
              </w:rPr>
            </w:pPr>
            <w:r w:rsidRPr="009A5D78">
              <w:rPr>
                <w:rFonts w:ascii="Arial" w:hAnsi="Arial" w:cs="Arial"/>
                <w:bCs/>
                <w:color w:val="000000" w:themeColor="text1"/>
                <w:sz w:val="20"/>
                <w:szCs w:val="20"/>
                <w:lang w:val="el-GR"/>
              </w:rPr>
              <w:t>35</w:t>
            </w:r>
          </w:p>
        </w:tc>
        <w:tc>
          <w:tcPr>
            <w:tcW w:w="174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tabs>
                <w:tab w:val="left" w:pos="1106"/>
              </w:tabs>
              <w:ind w:right="-57"/>
              <w:jc w:val="left"/>
              <w:rPr>
                <w:rFonts w:ascii="Arial" w:hAnsi="Arial" w:cs="Arial"/>
                <w:color w:val="000000" w:themeColor="text1"/>
                <w:sz w:val="20"/>
                <w:szCs w:val="20"/>
                <w:lang w:val="el-GR"/>
              </w:rPr>
            </w:pPr>
            <w:r w:rsidRPr="009A5D78">
              <w:rPr>
                <w:rFonts w:ascii="Arial" w:hAnsi="Arial" w:cs="Arial"/>
                <w:color w:val="000000" w:themeColor="text1"/>
                <w:sz w:val="20"/>
                <w:szCs w:val="20"/>
                <w:lang w:val="el-GR"/>
              </w:rPr>
              <w:t>ΣΥΣΚΕΥΗ ΔΙΕΙΣΔΥΣΗΣ</w:t>
            </w:r>
          </w:p>
        </w:tc>
        <w:tc>
          <w:tcPr>
            <w:tcW w:w="78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1</w:t>
            </w:r>
          </w:p>
        </w:tc>
        <w:tc>
          <w:tcPr>
            <w:tcW w:w="903"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c>
          <w:tcPr>
            <w:tcW w:w="1106"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r>
      <w:tr w:rsidR="00354DB4" w:rsidRPr="009A5D78" w:rsidTr="00B86317">
        <w:trPr>
          <w:gridBefore w:val="1"/>
          <w:gridAfter w:val="1"/>
          <w:wBefore w:w="37" w:type="pct"/>
          <w:wAfter w:w="111" w:type="pct"/>
        </w:trPr>
        <w:tc>
          <w:tcPr>
            <w:tcW w:w="311"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bCs/>
                <w:color w:val="000000" w:themeColor="text1"/>
                <w:sz w:val="20"/>
                <w:szCs w:val="20"/>
                <w:lang w:val="el-GR"/>
              </w:rPr>
            </w:pPr>
            <w:r w:rsidRPr="009A5D78">
              <w:rPr>
                <w:rFonts w:ascii="Arial" w:hAnsi="Arial" w:cs="Arial"/>
                <w:bCs/>
                <w:color w:val="000000" w:themeColor="text1"/>
                <w:sz w:val="20"/>
                <w:szCs w:val="20"/>
                <w:lang w:val="el-GR"/>
              </w:rPr>
              <w:t>36</w:t>
            </w:r>
          </w:p>
        </w:tc>
        <w:tc>
          <w:tcPr>
            <w:tcW w:w="174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tabs>
                <w:tab w:val="left" w:pos="1106"/>
              </w:tabs>
              <w:ind w:right="-57"/>
              <w:jc w:val="left"/>
              <w:rPr>
                <w:rFonts w:ascii="Arial" w:hAnsi="Arial" w:cs="Arial"/>
                <w:color w:val="000000" w:themeColor="text1"/>
                <w:sz w:val="20"/>
                <w:szCs w:val="20"/>
                <w:lang w:val="el-GR"/>
              </w:rPr>
            </w:pPr>
            <w:r w:rsidRPr="009A5D78">
              <w:rPr>
                <w:rFonts w:ascii="Arial" w:hAnsi="Arial" w:cs="Arial"/>
                <w:color w:val="000000" w:themeColor="text1"/>
                <w:sz w:val="20"/>
                <w:szCs w:val="20"/>
                <w:lang w:val="el-GR"/>
              </w:rPr>
              <w:t xml:space="preserve">ΒΕΛΟΝΕΣ ΔΙΕΙΣΔΥΣΗΣ </w:t>
            </w:r>
          </w:p>
        </w:tc>
        <w:tc>
          <w:tcPr>
            <w:tcW w:w="786" w:type="pct"/>
            <w:tcBorders>
              <w:top w:val="single" w:sz="4" w:space="0" w:color="auto"/>
              <w:left w:val="single" w:sz="4" w:space="0" w:color="auto"/>
              <w:bottom w:val="single" w:sz="4" w:space="0" w:color="auto"/>
              <w:right w:val="single" w:sz="4" w:space="0" w:color="auto"/>
            </w:tcBorders>
            <w:vAlign w:val="center"/>
          </w:tcPr>
          <w:p w:rsidR="00354DB4" w:rsidRPr="009A5D78" w:rsidRDefault="00354DB4" w:rsidP="00B86317">
            <w:pPr>
              <w:ind w:right="-57"/>
              <w:jc w:val="center"/>
              <w:rPr>
                <w:rFonts w:ascii="Arial" w:hAnsi="Arial" w:cs="Arial"/>
                <w:color w:val="000000" w:themeColor="text1"/>
                <w:sz w:val="20"/>
                <w:szCs w:val="20"/>
                <w:lang w:val="el-GR"/>
              </w:rPr>
            </w:pPr>
            <w:r w:rsidRPr="009A5D78">
              <w:rPr>
                <w:rFonts w:ascii="Arial" w:hAnsi="Arial" w:cs="Arial"/>
                <w:color w:val="000000" w:themeColor="text1"/>
                <w:sz w:val="20"/>
                <w:szCs w:val="20"/>
                <w:lang w:val="el-GR"/>
              </w:rPr>
              <w:t>5</w:t>
            </w:r>
          </w:p>
        </w:tc>
        <w:tc>
          <w:tcPr>
            <w:tcW w:w="903"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c>
          <w:tcPr>
            <w:tcW w:w="1106"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r>
      <w:tr w:rsidR="00354DB4" w:rsidRPr="009A5D78" w:rsidTr="00B86317">
        <w:trPr>
          <w:gridBefore w:val="1"/>
          <w:gridAfter w:val="1"/>
          <w:wBefore w:w="37" w:type="pct"/>
          <w:wAfter w:w="111" w:type="pct"/>
        </w:trPr>
        <w:tc>
          <w:tcPr>
            <w:tcW w:w="3745" w:type="pct"/>
            <w:gridSpan w:val="4"/>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left"/>
              <w:rPr>
                <w:rFonts w:ascii="Arial" w:hAnsi="Arial" w:cs="Arial"/>
                <w:b/>
                <w:color w:val="000000" w:themeColor="text1"/>
                <w:sz w:val="20"/>
                <w:szCs w:val="20"/>
                <w:lang w:val="el-GR"/>
              </w:rPr>
            </w:pPr>
          </w:p>
          <w:p w:rsidR="00354DB4" w:rsidRPr="009A5D78" w:rsidRDefault="00354DB4" w:rsidP="00B86317">
            <w:pPr>
              <w:ind w:right="-57"/>
              <w:jc w:val="left"/>
              <w:rPr>
                <w:rFonts w:ascii="Arial" w:hAnsi="Arial" w:cs="Arial"/>
                <w:color w:val="000000" w:themeColor="text1"/>
                <w:sz w:val="20"/>
                <w:szCs w:val="20"/>
                <w:lang w:val="el-GR"/>
              </w:rPr>
            </w:pPr>
            <w:r w:rsidRPr="009A5D78">
              <w:rPr>
                <w:rFonts w:ascii="Arial" w:hAnsi="Arial" w:cs="Arial"/>
                <w:b/>
                <w:color w:val="000000" w:themeColor="text1"/>
                <w:sz w:val="20"/>
                <w:szCs w:val="20"/>
                <w:lang w:val="el-GR"/>
              </w:rPr>
              <w:t xml:space="preserve">Α. ΣΥΝΟΛΙΚΗ ΠΡΟΣΦΟΡΑ (ΓΙΑ ΕΝΑ ΕΤΟΣ) </w:t>
            </w:r>
            <w:r w:rsidRPr="009A5D78">
              <w:rPr>
                <w:rFonts w:ascii="Arial" w:hAnsi="Arial" w:cs="Arial"/>
                <w:b/>
                <w:color w:val="000000" w:themeColor="text1"/>
                <w:sz w:val="24"/>
                <w:lang w:val="el-GR"/>
              </w:rPr>
              <w:t xml:space="preserve"> </w:t>
            </w:r>
            <w:r w:rsidRPr="009A5D78">
              <w:rPr>
                <w:rFonts w:ascii="Arial" w:hAnsi="Arial" w:cs="Arial"/>
                <w:b/>
                <w:color w:val="000000" w:themeColor="text1"/>
                <w:sz w:val="20"/>
                <w:szCs w:val="20"/>
                <w:lang w:val="el-GR"/>
              </w:rPr>
              <w:t xml:space="preserve"> (αριθμητικώς)</w:t>
            </w:r>
          </w:p>
        </w:tc>
        <w:tc>
          <w:tcPr>
            <w:tcW w:w="1106"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r>
      <w:tr w:rsidR="00354DB4" w:rsidRPr="009A5D78" w:rsidTr="00B86317">
        <w:trPr>
          <w:gridBefore w:val="1"/>
          <w:gridAfter w:val="1"/>
          <w:wBefore w:w="37" w:type="pct"/>
          <w:wAfter w:w="111" w:type="pct"/>
        </w:trPr>
        <w:tc>
          <w:tcPr>
            <w:tcW w:w="3745" w:type="pct"/>
            <w:gridSpan w:val="4"/>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left"/>
              <w:rPr>
                <w:rFonts w:ascii="Arial" w:hAnsi="Arial" w:cs="Arial"/>
                <w:b/>
                <w:color w:val="000000" w:themeColor="text1"/>
                <w:sz w:val="20"/>
                <w:szCs w:val="20"/>
                <w:lang w:val="el-GR"/>
              </w:rPr>
            </w:pPr>
          </w:p>
          <w:p w:rsidR="00354DB4" w:rsidRPr="009A5D78" w:rsidRDefault="00354DB4" w:rsidP="00B86317">
            <w:pPr>
              <w:ind w:right="-57"/>
              <w:jc w:val="left"/>
              <w:rPr>
                <w:rFonts w:ascii="Arial" w:hAnsi="Arial" w:cs="Arial"/>
                <w:b/>
                <w:color w:val="000000" w:themeColor="text1"/>
                <w:sz w:val="20"/>
                <w:szCs w:val="20"/>
                <w:lang w:val="el-GR"/>
              </w:rPr>
            </w:pPr>
            <w:r w:rsidRPr="009A5D78">
              <w:rPr>
                <w:rFonts w:ascii="Arial" w:hAnsi="Arial" w:cs="Arial"/>
                <w:b/>
                <w:color w:val="000000" w:themeColor="text1"/>
                <w:sz w:val="20"/>
                <w:szCs w:val="20"/>
                <w:lang w:val="el-GR"/>
              </w:rPr>
              <w:t>Β. ΣΥΝΟΛΙΚΗ ΠΡΟΣΦΟΡΑ (ΓΙΑ ΔΥΟ ΕΤΗ) (Β=2Α)</w:t>
            </w:r>
            <w:r w:rsidRPr="009A5D78">
              <w:rPr>
                <w:rFonts w:ascii="Arial" w:hAnsi="Arial" w:cs="Arial"/>
                <w:b/>
                <w:color w:val="000000" w:themeColor="text1"/>
                <w:sz w:val="24"/>
                <w:lang w:val="el-GR"/>
              </w:rPr>
              <w:t xml:space="preserve"> </w:t>
            </w:r>
            <w:r w:rsidRPr="009A5D78">
              <w:rPr>
                <w:rFonts w:ascii="Arial" w:hAnsi="Arial" w:cs="Arial"/>
                <w:b/>
                <w:color w:val="000000" w:themeColor="text1"/>
                <w:sz w:val="20"/>
                <w:szCs w:val="20"/>
                <w:lang w:val="el-GR"/>
              </w:rPr>
              <w:t xml:space="preserve"> (αριθμητικώς)</w:t>
            </w:r>
          </w:p>
        </w:tc>
        <w:tc>
          <w:tcPr>
            <w:tcW w:w="1106" w:type="pct"/>
            <w:tcBorders>
              <w:top w:val="single" w:sz="4" w:space="0" w:color="auto"/>
              <w:left w:val="single" w:sz="4" w:space="0" w:color="auto"/>
              <w:bottom w:val="single" w:sz="4" w:space="0" w:color="auto"/>
              <w:right w:val="single" w:sz="4" w:space="0" w:color="auto"/>
            </w:tcBorders>
          </w:tcPr>
          <w:p w:rsidR="00354DB4" w:rsidRPr="009A5D78" w:rsidRDefault="00354DB4" w:rsidP="00B86317">
            <w:pPr>
              <w:ind w:right="-57"/>
              <w:jc w:val="center"/>
              <w:rPr>
                <w:rFonts w:ascii="Arial" w:hAnsi="Arial" w:cs="Arial"/>
                <w:color w:val="000000" w:themeColor="text1"/>
                <w:sz w:val="20"/>
                <w:szCs w:val="20"/>
                <w:lang w:val="el-GR"/>
              </w:rPr>
            </w:pPr>
          </w:p>
        </w:tc>
      </w:tr>
      <w:tr w:rsidR="00354DB4" w:rsidRPr="009A5D78" w:rsidTr="00B86317">
        <w:tc>
          <w:tcPr>
            <w:tcW w:w="5000" w:type="pct"/>
            <w:gridSpan w:val="7"/>
            <w:tcBorders>
              <w:top w:val="single" w:sz="4" w:space="0" w:color="auto"/>
              <w:left w:val="single" w:sz="4" w:space="0" w:color="auto"/>
              <w:bottom w:val="single" w:sz="4" w:space="0" w:color="auto"/>
            </w:tcBorders>
          </w:tcPr>
          <w:p w:rsidR="00354DB4" w:rsidRPr="009A5D78" w:rsidRDefault="00354DB4" w:rsidP="00B86317">
            <w:pPr>
              <w:ind w:right="-57"/>
              <w:jc w:val="left"/>
              <w:rPr>
                <w:rFonts w:ascii="Arial" w:hAnsi="Arial" w:cs="Arial"/>
                <w:b/>
                <w:color w:val="000000" w:themeColor="text1"/>
                <w:sz w:val="20"/>
                <w:szCs w:val="20"/>
                <w:lang w:val="el-GR"/>
              </w:rPr>
            </w:pPr>
          </w:p>
          <w:p w:rsidR="00354DB4" w:rsidRPr="009A5D78" w:rsidRDefault="00354DB4" w:rsidP="00B86317">
            <w:pPr>
              <w:ind w:right="-57"/>
              <w:jc w:val="left"/>
              <w:rPr>
                <w:rFonts w:ascii="Arial" w:hAnsi="Arial" w:cs="Arial"/>
                <w:color w:val="000000" w:themeColor="text1"/>
                <w:sz w:val="20"/>
                <w:szCs w:val="20"/>
                <w:lang w:val="el-GR"/>
              </w:rPr>
            </w:pPr>
            <w:r w:rsidRPr="009A5D78">
              <w:rPr>
                <w:rFonts w:ascii="Arial" w:hAnsi="Arial" w:cs="Arial"/>
                <w:b/>
                <w:color w:val="000000" w:themeColor="text1"/>
                <w:sz w:val="20"/>
                <w:szCs w:val="20"/>
                <w:lang w:val="el-GR"/>
              </w:rPr>
              <w:t>Α.Ολογράφως (ΓΙΑ ΕΝΑ ΕΤΟΣ) :</w:t>
            </w:r>
            <w:r w:rsidRPr="009A5D78">
              <w:rPr>
                <w:rFonts w:ascii="Arial" w:hAnsi="Arial" w:cs="Arial"/>
                <w:color w:val="000000" w:themeColor="text1"/>
                <w:sz w:val="20"/>
                <w:szCs w:val="20"/>
                <w:lang w:val="el-GR"/>
              </w:rPr>
              <w:t>.................................................................................................................</w:t>
            </w:r>
          </w:p>
          <w:p w:rsidR="00354DB4" w:rsidRPr="009A5D78" w:rsidRDefault="00354DB4" w:rsidP="00B86317">
            <w:pPr>
              <w:ind w:right="-57"/>
              <w:jc w:val="left"/>
              <w:rPr>
                <w:rFonts w:ascii="Arial" w:hAnsi="Arial" w:cs="Arial"/>
                <w:color w:val="000000" w:themeColor="text1"/>
                <w:sz w:val="20"/>
                <w:szCs w:val="20"/>
                <w:lang w:val="el-GR"/>
              </w:rPr>
            </w:pPr>
          </w:p>
          <w:p w:rsidR="00354DB4" w:rsidRPr="009A5D78" w:rsidRDefault="00354DB4" w:rsidP="00B86317">
            <w:pPr>
              <w:ind w:right="-34"/>
              <w:jc w:val="left"/>
              <w:rPr>
                <w:rFonts w:ascii="Arial" w:hAnsi="Arial" w:cs="Arial"/>
                <w:color w:val="000000" w:themeColor="text1"/>
                <w:sz w:val="20"/>
                <w:szCs w:val="20"/>
                <w:lang w:val="el-GR"/>
              </w:rPr>
            </w:pPr>
            <w:r w:rsidRPr="009A5D78">
              <w:rPr>
                <w:rFonts w:ascii="Arial" w:hAnsi="Arial" w:cs="Arial"/>
                <w:b/>
                <w:color w:val="000000" w:themeColor="text1"/>
                <w:sz w:val="20"/>
                <w:szCs w:val="20"/>
                <w:lang w:val="el-GR"/>
              </w:rPr>
              <w:t xml:space="preserve">Β. Ολογράφως (ΓΙΑ ΔΥΟ ΕΤΗ) </w:t>
            </w:r>
            <w:r w:rsidRPr="009A5D78">
              <w:rPr>
                <w:rFonts w:ascii="Arial" w:hAnsi="Arial" w:cs="Arial"/>
                <w:color w:val="000000" w:themeColor="text1"/>
                <w:sz w:val="20"/>
                <w:szCs w:val="20"/>
                <w:lang w:val="el-GR"/>
              </w:rPr>
              <w:t>.....................................................................................................................</w:t>
            </w:r>
          </w:p>
        </w:tc>
      </w:tr>
    </w:tbl>
    <w:p w:rsidR="00354DB4" w:rsidRPr="009A5D78" w:rsidRDefault="00354DB4" w:rsidP="00354DB4">
      <w:pPr>
        <w:spacing w:after="0"/>
        <w:ind w:left="3600"/>
        <w:jc w:val="right"/>
        <w:rPr>
          <w:rFonts w:ascii="Arial" w:hAnsi="Arial" w:cs="Arial"/>
          <w:color w:val="000000" w:themeColor="text1"/>
          <w:szCs w:val="22"/>
          <w:lang w:val="el-GR"/>
        </w:rPr>
      </w:pPr>
    </w:p>
    <w:p w:rsidR="00354DB4" w:rsidRPr="009A5D78" w:rsidRDefault="00354DB4" w:rsidP="00354DB4">
      <w:pPr>
        <w:spacing w:after="0"/>
        <w:ind w:left="3600"/>
        <w:jc w:val="right"/>
        <w:rPr>
          <w:rFonts w:ascii="Arial" w:hAnsi="Arial" w:cs="Arial"/>
          <w:color w:val="000000" w:themeColor="text1"/>
          <w:szCs w:val="22"/>
          <w:lang w:val="el-GR"/>
        </w:rPr>
      </w:pPr>
      <w:r w:rsidRPr="009A5D78">
        <w:rPr>
          <w:rFonts w:ascii="Arial" w:hAnsi="Arial" w:cs="Arial"/>
          <w:color w:val="000000" w:themeColor="text1"/>
          <w:szCs w:val="22"/>
          <w:lang w:val="el-GR"/>
        </w:rPr>
        <w:t xml:space="preserve"> (ΤΟΠΟΣ-ΗΜΕΡΟΜΗΝΙΑ), ..........................................</w:t>
      </w:r>
    </w:p>
    <w:p w:rsidR="00354DB4" w:rsidRPr="009A5D78" w:rsidRDefault="00354DB4" w:rsidP="00354DB4">
      <w:pPr>
        <w:spacing w:after="0"/>
        <w:jc w:val="right"/>
        <w:rPr>
          <w:rFonts w:ascii="Arial" w:hAnsi="Arial" w:cs="Arial"/>
          <w:bCs/>
          <w:color w:val="000000" w:themeColor="text1"/>
          <w:szCs w:val="22"/>
          <w:lang w:val="el-GR"/>
        </w:rPr>
      </w:pPr>
    </w:p>
    <w:p w:rsidR="00354DB4" w:rsidRPr="009A5D78" w:rsidRDefault="00354DB4" w:rsidP="00354DB4">
      <w:pPr>
        <w:spacing w:after="0"/>
        <w:jc w:val="right"/>
        <w:rPr>
          <w:rFonts w:ascii="Arial" w:hAnsi="Arial" w:cs="Arial"/>
          <w:bCs/>
          <w:color w:val="000000" w:themeColor="text1"/>
          <w:szCs w:val="22"/>
          <w:lang w:val="el-GR"/>
        </w:rPr>
      </w:pPr>
    </w:p>
    <w:p w:rsidR="00354DB4" w:rsidRPr="009A5D78" w:rsidRDefault="00354DB4" w:rsidP="00354DB4">
      <w:pPr>
        <w:spacing w:after="0"/>
        <w:jc w:val="right"/>
        <w:rPr>
          <w:rFonts w:ascii="Arial" w:hAnsi="Arial" w:cs="Arial"/>
          <w:bCs/>
          <w:color w:val="000000" w:themeColor="text1"/>
          <w:szCs w:val="22"/>
          <w:lang w:val="el-GR"/>
        </w:rPr>
      </w:pPr>
      <w:r w:rsidRPr="009A5D78">
        <w:rPr>
          <w:rFonts w:ascii="Arial" w:hAnsi="Arial" w:cs="Arial"/>
          <w:bCs/>
          <w:color w:val="000000" w:themeColor="text1"/>
          <w:szCs w:val="22"/>
          <w:lang w:val="el-GR"/>
        </w:rPr>
        <w:t>Ο ΠΡΟΣΦΕΡΩΝ  ...........................................</w:t>
      </w:r>
    </w:p>
    <w:p w:rsidR="00CA7A66" w:rsidRPr="009A5D78" w:rsidRDefault="00354DB4" w:rsidP="00354DB4">
      <w:pPr>
        <w:jc w:val="right"/>
        <w:rPr>
          <w:rFonts w:ascii="Arial" w:hAnsi="Arial" w:cs="Arial"/>
          <w:color w:val="000000" w:themeColor="text1"/>
          <w:lang w:val="el-GR"/>
        </w:rPr>
      </w:pPr>
      <w:r w:rsidRPr="009A5D78">
        <w:rPr>
          <w:rFonts w:ascii="Arial" w:hAnsi="Arial" w:cs="Arial"/>
          <w:color w:val="000000" w:themeColor="text1"/>
          <w:sz w:val="20"/>
          <w:szCs w:val="20"/>
          <w:lang w:val="el-GR"/>
        </w:rPr>
        <w:t>ΥΠΟΓΡΑΦΗ, ΣΦΡΑΓΙΔΑ:</w:t>
      </w:r>
      <w:bookmarkStart w:id="20" w:name="_GoBack"/>
      <w:bookmarkEnd w:id="20"/>
    </w:p>
    <w:sectPr w:rsidR="00CA7A66" w:rsidRPr="009A5D78" w:rsidSect="00217F3B">
      <w:headerReference w:type="first" r:id="rId8"/>
      <w:footerReference w:type="first" r:id="rId9"/>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043" w:rsidRDefault="00BD3043">
      <w:pPr>
        <w:spacing w:after="0"/>
      </w:pPr>
      <w:r>
        <w:separator/>
      </w:r>
    </w:p>
  </w:endnote>
  <w:endnote w:type="continuationSeparator" w:id="0">
    <w:p w:rsidR="00BD3043" w:rsidRDefault="00BD30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Times New Roman"/>
    <w:panose1 w:val="020B0604020202020204"/>
    <w:charset w:val="00"/>
    <w:family w:val="auto"/>
    <w:pitch w:val="variable"/>
    <w:sig w:usb0="800000AF" w:usb1="1001ECEA"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panose1 w:val="020B0604020202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B60" w:rsidRDefault="00822B60" w:rsidP="00216963">
    <w:pPr>
      <w:pStyle w:val="Footer"/>
      <w:tabs>
        <w:tab w:val="left" w:pos="7513"/>
      </w:tabs>
      <w:spacing w:after="0"/>
      <w:ind w:right="-1"/>
      <w:rPr>
        <w:rFonts w:ascii="Arial" w:hAnsi="Arial" w:cs="Arial"/>
        <w:sz w:val="16"/>
        <w:lang w:val="el-GR"/>
      </w:rPr>
    </w:pPr>
  </w:p>
  <w:p w:rsidR="00822B60" w:rsidRPr="00216963" w:rsidRDefault="00822B60" w:rsidP="009D75E7">
    <w:pPr>
      <w:pStyle w:val="Footer"/>
      <w:tabs>
        <w:tab w:val="left" w:pos="8222"/>
      </w:tabs>
      <w:spacing w:after="0"/>
      <w:rPr>
        <w:rFonts w:ascii="Arial" w:hAnsi="Arial" w:cs="Arial"/>
        <w:sz w:val="18"/>
        <w:szCs w:val="18"/>
        <w:lang w:val="el-GR"/>
      </w:rPr>
    </w:pPr>
    <w:r w:rsidRPr="00A44AC0">
      <w:rPr>
        <w:rFonts w:ascii="Arial" w:hAnsi="Arial" w:cs="Arial"/>
        <w:sz w:val="18"/>
        <w:szCs w:val="18"/>
        <w:lang w:val="en-AU"/>
      </w:rPr>
      <w:fldChar w:fldCharType="begin"/>
    </w:r>
    <w:r w:rsidRPr="009D75E7">
      <w:rPr>
        <w:rFonts w:ascii="Arial" w:hAnsi="Arial" w:cs="Arial"/>
        <w:sz w:val="18"/>
        <w:szCs w:val="18"/>
        <w:lang w:val="el-GR"/>
      </w:rPr>
      <w:instrText xml:space="preserve"> </w:instrText>
    </w:r>
    <w:r w:rsidRPr="00A44AC0">
      <w:rPr>
        <w:rFonts w:ascii="Arial" w:hAnsi="Arial" w:cs="Arial"/>
        <w:sz w:val="18"/>
        <w:szCs w:val="18"/>
        <w:lang w:val="en-AU"/>
      </w:rPr>
      <w:instrText>FILENAME</w:instrText>
    </w:r>
    <w:r w:rsidRPr="009D75E7">
      <w:rPr>
        <w:rFonts w:ascii="Arial" w:hAnsi="Arial" w:cs="Arial"/>
        <w:sz w:val="18"/>
        <w:szCs w:val="18"/>
        <w:lang w:val="el-GR"/>
      </w:rPr>
      <w:instrText xml:space="preserve"> \</w:instrText>
    </w:r>
    <w:r w:rsidRPr="00A44AC0">
      <w:rPr>
        <w:rFonts w:ascii="Arial" w:hAnsi="Arial" w:cs="Arial"/>
        <w:sz w:val="18"/>
        <w:szCs w:val="18"/>
        <w:lang w:val="en-AU"/>
      </w:rPr>
      <w:instrText>p</w:instrText>
    </w:r>
    <w:r w:rsidRPr="009D75E7">
      <w:rPr>
        <w:rFonts w:ascii="Arial" w:hAnsi="Arial" w:cs="Arial"/>
        <w:sz w:val="18"/>
        <w:szCs w:val="18"/>
        <w:lang w:val="el-GR"/>
      </w:rPr>
      <w:instrText xml:space="preserve"> </w:instrText>
    </w:r>
    <w:r>
      <w:rPr>
        <w:rFonts w:ascii="Arial" w:hAnsi="Arial" w:cs="Arial"/>
        <w:sz w:val="18"/>
        <w:szCs w:val="18"/>
        <w:lang w:val="en-AU"/>
      </w:rPr>
      <w:fldChar w:fldCharType="separate"/>
    </w:r>
    <w:r>
      <w:rPr>
        <w:rFonts w:ascii="Arial" w:hAnsi="Arial" w:cs="Arial"/>
        <w:noProof/>
        <w:sz w:val="18"/>
        <w:szCs w:val="18"/>
        <w:lang w:val="en-AU"/>
      </w:rPr>
      <w:t>K</w:t>
    </w:r>
    <w:r w:rsidRPr="009D75E7">
      <w:rPr>
        <w:rFonts w:ascii="Arial" w:hAnsi="Arial" w:cs="Arial"/>
        <w:noProof/>
        <w:sz w:val="18"/>
        <w:szCs w:val="18"/>
        <w:lang w:val="el-GR"/>
      </w:rPr>
      <w:t>:\</w:t>
    </w:r>
    <w:r>
      <w:rPr>
        <w:rFonts w:ascii="Arial" w:hAnsi="Arial" w:cs="Arial"/>
        <w:noProof/>
        <w:sz w:val="18"/>
        <w:szCs w:val="18"/>
        <w:lang w:val="en-AU"/>
      </w:rPr>
      <w:t>Promithies</w:t>
    </w:r>
    <w:r w:rsidRPr="009D75E7">
      <w:rPr>
        <w:rFonts w:ascii="Arial" w:hAnsi="Arial" w:cs="Arial"/>
        <w:noProof/>
        <w:sz w:val="18"/>
        <w:szCs w:val="18"/>
        <w:lang w:val="el-GR"/>
      </w:rPr>
      <w:t>\2018_Σύμβουλος_</w:t>
    </w:r>
    <w:r>
      <w:rPr>
        <w:rFonts w:ascii="Arial" w:hAnsi="Arial" w:cs="Arial"/>
        <w:noProof/>
        <w:sz w:val="18"/>
        <w:szCs w:val="18"/>
        <w:lang w:val="en-AU"/>
      </w:rPr>
      <w:t>E</w:t>
    </w:r>
    <w:r w:rsidRPr="009D75E7">
      <w:rPr>
        <w:rFonts w:ascii="Arial" w:hAnsi="Arial" w:cs="Arial"/>
        <w:noProof/>
        <w:sz w:val="18"/>
        <w:szCs w:val="18"/>
        <w:lang w:val="el-GR"/>
      </w:rPr>
      <w:t>ξοικ_Ενέργ_Δ_Ηράκλειας_5679\</w:t>
    </w:r>
    <w:r>
      <w:rPr>
        <w:rFonts w:ascii="Arial" w:hAnsi="Arial" w:cs="Arial"/>
        <w:noProof/>
        <w:sz w:val="18"/>
        <w:szCs w:val="18"/>
        <w:lang w:val="en-AU"/>
      </w:rPr>
      <w:t>Tefhi</w:t>
    </w:r>
    <w:r w:rsidRPr="009D75E7">
      <w:rPr>
        <w:rFonts w:ascii="Arial" w:hAnsi="Arial" w:cs="Arial"/>
        <w:noProof/>
        <w:sz w:val="18"/>
        <w:szCs w:val="18"/>
        <w:lang w:val="el-GR"/>
      </w:rPr>
      <w:t>\01_</w:t>
    </w:r>
    <w:r>
      <w:rPr>
        <w:rFonts w:ascii="Arial" w:hAnsi="Arial" w:cs="Arial"/>
        <w:noProof/>
        <w:sz w:val="18"/>
        <w:szCs w:val="18"/>
        <w:lang w:val="en-AU"/>
      </w:rPr>
      <w:t>Diak</w:t>
    </w:r>
    <w:r w:rsidRPr="009D75E7">
      <w:rPr>
        <w:rFonts w:ascii="Arial" w:hAnsi="Arial" w:cs="Arial"/>
        <w:noProof/>
        <w:sz w:val="18"/>
        <w:szCs w:val="18"/>
        <w:lang w:val="el-GR"/>
      </w:rPr>
      <w:t>_</w:t>
    </w:r>
    <w:r>
      <w:rPr>
        <w:rFonts w:ascii="Arial" w:hAnsi="Arial" w:cs="Arial"/>
        <w:noProof/>
        <w:sz w:val="18"/>
        <w:szCs w:val="18"/>
        <w:lang w:val="en-AU"/>
      </w:rPr>
      <w:t>me</w:t>
    </w:r>
    <w:r w:rsidRPr="009D75E7">
      <w:rPr>
        <w:rFonts w:ascii="Arial" w:hAnsi="Arial" w:cs="Arial"/>
        <w:noProof/>
        <w:sz w:val="18"/>
        <w:szCs w:val="18"/>
        <w:lang w:val="el-GR"/>
      </w:rPr>
      <w:t xml:space="preserve"> </w:t>
    </w:r>
    <w:r>
      <w:rPr>
        <w:rFonts w:ascii="Arial" w:hAnsi="Arial" w:cs="Arial"/>
        <w:noProof/>
        <w:sz w:val="18"/>
        <w:szCs w:val="18"/>
        <w:lang w:val="en-AU"/>
      </w:rPr>
      <w:t>SY</w:t>
    </w:r>
    <w:r w:rsidRPr="009D75E7">
      <w:rPr>
        <w:rFonts w:ascii="Arial" w:hAnsi="Arial" w:cs="Arial"/>
        <w:noProof/>
        <w:sz w:val="18"/>
        <w:szCs w:val="18"/>
        <w:lang w:val="el-GR"/>
      </w:rPr>
      <w:t>_5679.</w:t>
    </w:r>
    <w:r>
      <w:rPr>
        <w:rFonts w:ascii="Arial" w:hAnsi="Arial" w:cs="Arial"/>
        <w:noProof/>
        <w:sz w:val="18"/>
        <w:szCs w:val="18"/>
        <w:lang w:val="en-AU"/>
      </w:rPr>
      <w:t>doc</w:t>
    </w:r>
    <w:r w:rsidRPr="00A44AC0">
      <w:rPr>
        <w:rFonts w:ascii="Arial" w:hAnsi="Arial" w:cs="Arial"/>
        <w:sz w:val="18"/>
        <w:szCs w:val="18"/>
        <w:lang w:val="en-AU"/>
      </w:rPr>
      <w:fldChar w:fldCharType="end"/>
    </w:r>
    <w:r w:rsidRPr="00216963">
      <w:rPr>
        <w:rFonts w:ascii="Arial" w:hAnsi="Arial" w:cs="Arial"/>
        <w:sz w:val="18"/>
        <w:szCs w:val="18"/>
        <w:lang w:val="el-GR"/>
      </w:rPr>
      <w:tab/>
      <w:t xml:space="preserve"> 0000/5</w:t>
    </w:r>
    <w:r w:rsidR="003F138C" w:rsidRPr="00274C51">
      <w:rPr>
        <w:rFonts w:ascii="Arial" w:hAnsi="Arial" w:cs="Arial"/>
        <w:sz w:val="18"/>
        <w:szCs w:val="18"/>
        <w:lang w:val="el-GR"/>
      </w:rPr>
      <w:t>874</w:t>
    </w:r>
    <w:r w:rsidRPr="00216963">
      <w:rPr>
        <w:rFonts w:ascii="Arial" w:hAnsi="Arial" w:cs="Arial"/>
        <w:sz w:val="18"/>
        <w:szCs w:val="18"/>
        <w:lang w:val="el-GR"/>
      </w:rPr>
      <w:t>/Β01</w:t>
    </w:r>
  </w:p>
  <w:p w:rsidR="00822B60" w:rsidRPr="00216963" w:rsidRDefault="00822B60" w:rsidP="00216963">
    <w:pPr>
      <w:pStyle w:val="Footer"/>
      <w:tabs>
        <w:tab w:val="left" w:pos="7938"/>
      </w:tabs>
      <w:spacing w:after="0"/>
      <w:ind w:right="-1"/>
      <w:jc w:val="center"/>
    </w:pPr>
    <w:r w:rsidRPr="00216963">
      <w:rPr>
        <w:rFonts w:ascii="Arial" w:hAnsi="Arial" w:cs="Arial"/>
        <w:sz w:val="18"/>
        <w:szCs w:val="18"/>
        <w:lang w:val="en-AU"/>
      </w:rPr>
      <w:fldChar w:fldCharType="begin"/>
    </w:r>
    <w:r w:rsidRPr="00216963">
      <w:rPr>
        <w:rFonts w:ascii="Arial" w:hAnsi="Arial" w:cs="Arial"/>
        <w:sz w:val="18"/>
        <w:szCs w:val="18"/>
        <w:lang w:val="en-AU"/>
      </w:rPr>
      <w:instrText xml:space="preserve"> PAGE </w:instrText>
    </w:r>
    <w:r w:rsidRPr="00216963">
      <w:rPr>
        <w:rFonts w:ascii="Arial" w:hAnsi="Arial" w:cs="Arial"/>
        <w:sz w:val="18"/>
        <w:szCs w:val="18"/>
        <w:lang w:val="en-AU"/>
      </w:rPr>
      <w:fldChar w:fldCharType="separate"/>
    </w:r>
    <w:r w:rsidR="009A5D78">
      <w:rPr>
        <w:rFonts w:ascii="Arial" w:hAnsi="Arial" w:cs="Arial"/>
        <w:noProof/>
        <w:sz w:val="18"/>
        <w:szCs w:val="18"/>
        <w:lang w:val="en-AU"/>
      </w:rPr>
      <w:t>1</w:t>
    </w:r>
    <w:r w:rsidRPr="00216963">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043" w:rsidRDefault="00BD3043">
      <w:pPr>
        <w:spacing w:after="0"/>
      </w:pPr>
      <w:r>
        <w:separator/>
      </w:r>
    </w:p>
  </w:footnote>
  <w:footnote w:type="continuationSeparator" w:id="0">
    <w:p w:rsidR="00BD3043" w:rsidRDefault="00BD304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B60" w:rsidRDefault="00822B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DBC41A0"/>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3">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4">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5">
    <w:nsid w:val="00000005"/>
    <w:multiLevelType w:val="singleLevel"/>
    <w:tmpl w:val="00000005"/>
    <w:name w:val="WW8Num5"/>
    <w:lvl w:ilvl="0">
      <w:start w:val="1"/>
      <w:numFmt w:val="decimal"/>
      <w:lvlText w:val="%1."/>
      <w:lvlJc w:val="left"/>
      <w:pPr>
        <w:tabs>
          <w:tab w:val="num" w:pos="0"/>
        </w:tabs>
        <w:ind w:left="720" w:hanging="360"/>
      </w:pPr>
    </w:lvl>
  </w:abstractNum>
  <w:abstractNum w:abstractNumId="6">
    <w:nsid w:val="00000006"/>
    <w:multiLevelType w:val="multilevel"/>
    <w:tmpl w:val="00000006"/>
    <w:name w:val="WW8Num6"/>
    <w:lvl w:ilvl="0">
      <w:start w:val="1"/>
      <w:numFmt w:val="decimal"/>
      <w:lvlText w:val="%1."/>
      <w:lvlJc w:val="left"/>
      <w:pPr>
        <w:tabs>
          <w:tab w:val="num" w:pos="644"/>
        </w:tabs>
        <w:ind w:left="644" w:hanging="360"/>
      </w:pPr>
      <w:rPr>
        <w:b/>
        <w:bCs/>
        <w:szCs w:val="22"/>
        <w:lang w:val="el-GR"/>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7">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1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1">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BF324AC"/>
    <w:multiLevelType w:val="hybridMultilevel"/>
    <w:tmpl w:val="1B0E377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5F5336AF"/>
    <w:multiLevelType w:val="hybridMultilevel"/>
    <w:tmpl w:val="6DBC42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69925896"/>
    <w:multiLevelType w:val="hybridMultilevel"/>
    <w:tmpl w:val="6B1EDCA0"/>
    <w:lvl w:ilvl="0" w:tplc="5B960CE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741A6A1C"/>
    <w:multiLevelType w:val="hybridMultilevel"/>
    <w:tmpl w:val="EBEEB526"/>
    <w:lvl w:ilvl="0" w:tplc="92E87B48">
      <w:start w:val="1"/>
      <w:numFmt w:val="bullet"/>
      <w:lvlText w:val=""/>
      <w:lvlJc w:val="left"/>
      <w:pPr>
        <w:tabs>
          <w:tab w:val="num" w:pos="1440"/>
        </w:tabs>
        <w:ind w:left="1440" w:hanging="360"/>
      </w:pPr>
      <w:rPr>
        <w:rFonts w:ascii="Symbol" w:hAnsi="Symbol" w:hint="default"/>
      </w:rPr>
    </w:lvl>
    <w:lvl w:ilvl="1" w:tplc="A17814C4">
      <w:start w:val="1"/>
      <w:numFmt w:val="decimal"/>
      <w:lvlText w:val="8.%2 "/>
      <w:lvlJc w:val="left"/>
      <w:pPr>
        <w:tabs>
          <w:tab w:val="num" w:pos="709"/>
        </w:tabs>
        <w:ind w:left="709" w:hanging="709"/>
      </w:pPr>
      <w:rPr>
        <w:rFonts w:ascii="Arial" w:hAnsi="Arial" w:hint="default"/>
        <w:b/>
        <w:i w:val="0"/>
        <w:color w:val="auto"/>
        <w:sz w:val="22"/>
      </w:rPr>
    </w:lvl>
    <w:lvl w:ilvl="2" w:tplc="04080005" w:tentative="1">
      <w:start w:val="1"/>
      <w:numFmt w:val="lowerRoman"/>
      <w:lvlText w:val="%3."/>
      <w:lvlJc w:val="right"/>
      <w:pPr>
        <w:tabs>
          <w:tab w:val="num" w:pos="2880"/>
        </w:tabs>
        <w:ind w:left="2880" w:hanging="180"/>
      </w:pPr>
    </w:lvl>
    <w:lvl w:ilvl="3" w:tplc="04080001" w:tentative="1">
      <w:start w:val="1"/>
      <w:numFmt w:val="decimal"/>
      <w:lvlText w:val="%4."/>
      <w:lvlJc w:val="left"/>
      <w:pPr>
        <w:tabs>
          <w:tab w:val="num" w:pos="3600"/>
        </w:tabs>
        <w:ind w:left="3600" w:hanging="360"/>
      </w:pPr>
    </w:lvl>
    <w:lvl w:ilvl="4" w:tplc="04080003" w:tentative="1">
      <w:start w:val="1"/>
      <w:numFmt w:val="lowerLetter"/>
      <w:lvlText w:val="%5."/>
      <w:lvlJc w:val="left"/>
      <w:pPr>
        <w:tabs>
          <w:tab w:val="num" w:pos="4320"/>
        </w:tabs>
        <w:ind w:left="4320" w:hanging="360"/>
      </w:pPr>
    </w:lvl>
    <w:lvl w:ilvl="5" w:tplc="04080005" w:tentative="1">
      <w:start w:val="1"/>
      <w:numFmt w:val="lowerRoman"/>
      <w:lvlText w:val="%6."/>
      <w:lvlJc w:val="right"/>
      <w:pPr>
        <w:tabs>
          <w:tab w:val="num" w:pos="5040"/>
        </w:tabs>
        <w:ind w:left="5040" w:hanging="180"/>
      </w:pPr>
    </w:lvl>
    <w:lvl w:ilvl="6" w:tplc="04080001" w:tentative="1">
      <w:start w:val="1"/>
      <w:numFmt w:val="decimal"/>
      <w:lvlText w:val="%7."/>
      <w:lvlJc w:val="left"/>
      <w:pPr>
        <w:tabs>
          <w:tab w:val="num" w:pos="5760"/>
        </w:tabs>
        <w:ind w:left="5760" w:hanging="360"/>
      </w:pPr>
    </w:lvl>
    <w:lvl w:ilvl="7" w:tplc="04080003" w:tentative="1">
      <w:start w:val="1"/>
      <w:numFmt w:val="lowerLetter"/>
      <w:lvlText w:val="%8."/>
      <w:lvlJc w:val="left"/>
      <w:pPr>
        <w:tabs>
          <w:tab w:val="num" w:pos="6480"/>
        </w:tabs>
        <w:ind w:left="6480" w:hanging="360"/>
      </w:pPr>
    </w:lvl>
    <w:lvl w:ilvl="8" w:tplc="04080005" w:tentative="1">
      <w:start w:val="1"/>
      <w:numFmt w:val="lowerRoman"/>
      <w:lvlText w:val="%9."/>
      <w:lvlJc w:val="right"/>
      <w:pPr>
        <w:tabs>
          <w:tab w:val="num" w:pos="7200"/>
        </w:tabs>
        <w:ind w:left="720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3"/>
  </w:num>
  <w:num w:numId="12">
    <w:abstractNumId w:val="14"/>
  </w:num>
  <w:num w:numId="13">
    <w:abstractNumId w:val="12"/>
  </w:num>
  <w:num w:numId="14">
    <w:abstractNumId w:val="15"/>
  </w:num>
  <w:num w:numId="15">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84"/>
    <w:rsid w:val="00001CAC"/>
    <w:rsid w:val="000040B7"/>
    <w:rsid w:val="000050BF"/>
    <w:rsid w:val="00005601"/>
    <w:rsid w:val="000068FC"/>
    <w:rsid w:val="00007D4B"/>
    <w:rsid w:val="00010131"/>
    <w:rsid w:val="000105B9"/>
    <w:rsid w:val="00011788"/>
    <w:rsid w:val="00017C37"/>
    <w:rsid w:val="00022522"/>
    <w:rsid w:val="000302A6"/>
    <w:rsid w:val="00035D91"/>
    <w:rsid w:val="00036AF0"/>
    <w:rsid w:val="00040B7F"/>
    <w:rsid w:val="00040E78"/>
    <w:rsid w:val="0004329F"/>
    <w:rsid w:val="0004387E"/>
    <w:rsid w:val="00047FAB"/>
    <w:rsid w:val="000521B8"/>
    <w:rsid w:val="00060380"/>
    <w:rsid w:val="00066AC9"/>
    <w:rsid w:val="000714FD"/>
    <w:rsid w:val="00071DCD"/>
    <w:rsid w:val="00073250"/>
    <w:rsid w:val="00073F13"/>
    <w:rsid w:val="0007588B"/>
    <w:rsid w:val="00075BEC"/>
    <w:rsid w:val="00076365"/>
    <w:rsid w:val="00076E0E"/>
    <w:rsid w:val="00077034"/>
    <w:rsid w:val="0008131E"/>
    <w:rsid w:val="000823E7"/>
    <w:rsid w:val="00083845"/>
    <w:rsid w:val="0008663F"/>
    <w:rsid w:val="00086DD6"/>
    <w:rsid w:val="000876BB"/>
    <w:rsid w:val="000947C6"/>
    <w:rsid w:val="000958E0"/>
    <w:rsid w:val="0009658F"/>
    <w:rsid w:val="000970B5"/>
    <w:rsid w:val="000A0A4A"/>
    <w:rsid w:val="000A1BAB"/>
    <w:rsid w:val="000A278B"/>
    <w:rsid w:val="000A38B4"/>
    <w:rsid w:val="000A46DA"/>
    <w:rsid w:val="000A602C"/>
    <w:rsid w:val="000B3C65"/>
    <w:rsid w:val="000B798A"/>
    <w:rsid w:val="000B7C13"/>
    <w:rsid w:val="000C158D"/>
    <w:rsid w:val="000C4284"/>
    <w:rsid w:val="000D66E5"/>
    <w:rsid w:val="000D72CC"/>
    <w:rsid w:val="000E4197"/>
    <w:rsid w:val="000F5181"/>
    <w:rsid w:val="000F58C7"/>
    <w:rsid w:val="000F76DE"/>
    <w:rsid w:val="000F7B76"/>
    <w:rsid w:val="001010DC"/>
    <w:rsid w:val="00105314"/>
    <w:rsid w:val="00115A3F"/>
    <w:rsid w:val="00122195"/>
    <w:rsid w:val="00130CC8"/>
    <w:rsid w:val="00132FEE"/>
    <w:rsid w:val="00133BEA"/>
    <w:rsid w:val="001340F2"/>
    <w:rsid w:val="00134EF8"/>
    <w:rsid w:val="00137FD0"/>
    <w:rsid w:val="00141C91"/>
    <w:rsid w:val="00143E9B"/>
    <w:rsid w:val="00144B72"/>
    <w:rsid w:val="001473FC"/>
    <w:rsid w:val="001513B0"/>
    <w:rsid w:val="00152515"/>
    <w:rsid w:val="001539EA"/>
    <w:rsid w:val="00154F88"/>
    <w:rsid w:val="001613F9"/>
    <w:rsid w:val="001658FD"/>
    <w:rsid w:val="00166251"/>
    <w:rsid w:val="001668E4"/>
    <w:rsid w:val="001720E5"/>
    <w:rsid w:val="00173B40"/>
    <w:rsid w:val="00176C22"/>
    <w:rsid w:val="001775A8"/>
    <w:rsid w:val="00180DD0"/>
    <w:rsid w:val="001819DA"/>
    <w:rsid w:val="00183FA7"/>
    <w:rsid w:val="001864AB"/>
    <w:rsid w:val="0018664F"/>
    <w:rsid w:val="0019365A"/>
    <w:rsid w:val="00194C20"/>
    <w:rsid w:val="00196A90"/>
    <w:rsid w:val="001A1403"/>
    <w:rsid w:val="001A1F23"/>
    <w:rsid w:val="001B129A"/>
    <w:rsid w:val="001B2842"/>
    <w:rsid w:val="001B3165"/>
    <w:rsid w:val="001C0FB6"/>
    <w:rsid w:val="001C11DB"/>
    <w:rsid w:val="001C148E"/>
    <w:rsid w:val="001C17BD"/>
    <w:rsid w:val="001C49FD"/>
    <w:rsid w:val="001C50F8"/>
    <w:rsid w:val="001C55A8"/>
    <w:rsid w:val="001C5F60"/>
    <w:rsid w:val="001C72EE"/>
    <w:rsid w:val="001D0659"/>
    <w:rsid w:val="001D6E1A"/>
    <w:rsid w:val="001D74CE"/>
    <w:rsid w:val="001E7764"/>
    <w:rsid w:val="001F4216"/>
    <w:rsid w:val="001F5FD4"/>
    <w:rsid w:val="001F63B0"/>
    <w:rsid w:val="002040F4"/>
    <w:rsid w:val="00212F71"/>
    <w:rsid w:val="00214400"/>
    <w:rsid w:val="00215357"/>
    <w:rsid w:val="00216963"/>
    <w:rsid w:val="00217F3B"/>
    <w:rsid w:val="00221023"/>
    <w:rsid w:val="002214E0"/>
    <w:rsid w:val="002216C9"/>
    <w:rsid w:val="00225DEC"/>
    <w:rsid w:val="00230647"/>
    <w:rsid w:val="00231258"/>
    <w:rsid w:val="00232D7D"/>
    <w:rsid w:val="00234F03"/>
    <w:rsid w:val="00237BE8"/>
    <w:rsid w:val="00237F32"/>
    <w:rsid w:val="00241650"/>
    <w:rsid w:val="002462E0"/>
    <w:rsid w:val="002475EC"/>
    <w:rsid w:val="00251370"/>
    <w:rsid w:val="00251718"/>
    <w:rsid w:val="00252BCB"/>
    <w:rsid w:val="00254467"/>
    <w:rsid w:val="002549C8"/>
    <w:rsid w:val="002678D6"/>
    <w:rsid w:val="00267F1D"/>
    <w:rsid w:val="002702B3"/>
    <w:rsid w:val="00271C62"/>
    <w:rsid w:val="00274C51"/>
    <w:rsid w:val="00284ACE"/>
    <w:rsid w:val="00284BC4"/>
    <w:rsid w:val="002853D7"/>
    <w:rsid w:val="002900A1"/>
    <w:rsid w:val="00295DC8"/>
    <w:rsid w:val="00296183"/>
    <w:rsid w:val="00296A85"/>
    <w:rsid w:val="00296E48"/>
    <w:rsid w:val="002A0BFC"/>
    <w:rsid w:val="002A14C9"/>
    <w:rsid w:val="002A34B7"/>
    <w:rsid w:val="002A616A"/>
    <w:rsid w:val="002A7B6B"/>
    <w:rsid w:val="002B7749"/>
    <w:rsid w:val="002C12E9"/>
    <w:rsid w:val="002C5BCD"/>
    <w:rsid w:val="002C6521"/>
    <w:rsid w:val="002D41FC"/>
    <w:rsid w:val="002D49F9"/>
    <w:rsid w:val="002E41DC"/>
    <w:rsid w:val="002E4495"/>
    <w:rsid w:val="002E44A0"/>
    <w:rsid w:val="002E4738"/>
    <w:rsid w:val="002E6B3E"/>
    <w:rsid w:val="002E7603"/>
    <w:rsid w:val="002F0576"/>
    <w:rsid w:val="002F1469"/>
    <w:rsid w:val="002F20AF"/>
    <w:rsid w:val="003000E2"/>
    <w:rsid w:val="0030288E"/>
    <w:rsid w:val="003056F2"/>
    <w:rsid w:val="00306B32"/>
    <w:rsid w:val="0030762C"/>
    <w:rsid w:val="003110B0"/>
    <w:rsid w:val="00311FEE"/>
    <w:rsid w:val="0032457A"/>
    <w:rsid w:val="003308B0"/>
    <w:rsid w:val="0033144B"/>
    <w:rsid w:val="00331F12"/>
    <w:rsid w:val="00333777"/>
    <w:rsid w:val="00333A37"/>
    <w:rsid w:val="00336E15"/>
    <w:rsid w:val="00337163"/>
    <w:rsid w:val="003402FA"/>
    <w:rsid w:val="003417BD"/>
    <w:rsid w:val="00342755"/>
    <w:rsid w:val="00343218"/>
    <w:rsid w:val="003465BC"/>
    <w:rsid w:val="00347E0E"/>
    <w:rsid w:val="0035085D"/>
    <w:rsid w:val="00352BBB"/>
    <w:rsid w:val="00354DB4"/>
    <w:rsid w:val="003550B2"/>
    <w:rsid w:val="003559C2"/>
    <w:rsid w:val="00356ACB"/>
    <w:rsid w:val="00357D92"/>
    <w:rsid w:val="00361687"/>
    <w:rsid w:val="00361FE2"/>
    <w:rsid w:val="0036335A"/>
    <w:rsid w:val="003634E0"/>
    <w:rsid w:val="00364279"/>
    <w:rsid w:val="00366925"/>
    <w:rsid w:val="003717C3"/>
    <w:rsid w:val="0037200C"/>
    <w:rsid w:val="00374E20"/>
    <w:rsid w:val="00375DF5"/>
    <w:rsid w:val="00380032"/>
    <w:rsid w:val="00380E8F"/>
    <w:rsid w:val="00381864"/>
    <w:rsid w:val="00381B96"/>
    <w:rsid w:val="00381CF0"/>
    <w:rsid w:val="00381EE5"/>
    <w:rsid w:val="00382761"/>
    <w:rsid w:val="00383036"/>
    <w:rsid w:val="00385736"/>
    <w:rsid w:val="00387E04"/>
    <w:rsid w:val="003926B3"/>
    <w:rsid w:val="00394DF1"/>
    <w:rsid w:val="003968A9"/>
    <w:rsid w:val="003A1AE6"/>
    <w:rsid w:val="003A514F"/>
    <w:rsid w:val="003A57AC"/>
    <w:rsid w:val="003A5814"/>
    <w:rsid w:val="003A70A0"/>
    <w:rsid w:val="003B0BBE"/>
    <w:rsid w:val="003B1526"/>
    <w:rsid w:val="003B2C84"/>
    <w:rsid w:val="003B393E"/>
    <w:rsid w:val="003B45BF"/>
    <w:rsid w:val="003B6251"/>
    <w:rsid w:val="003C003D"/>
    <w:rsid w:val="003C36DC"/>
    <w:rsid w:val="003C4172"/>
    <w:rsid w:val="003D16FB"/>
    <w:rsid w:val="003D3A3B"/>
    <w:rsid w:val="003D5E49"/>
    <w:rsid w:val="003D6628"/>
    <w:rsid w:val="003E195F"/>
    <w:rsid w:val="003E317D"/>
    <w:rsid w:val="003E7047"/>
    <w:rsid w:val="003E7C4E"/>
    <w:rsid w:val="003F138C"/>
    <w:rsid w:val="003F2A81"/>
    <w:rsid w:val="003F3179"/>
    <w:rsid w:val="003F610A"/>
    <w:rsid w:val="0040097C"/>
    <w:rsid w:val="00406C51"/>
    <w:rsid w:val="00407D78"/>
    <w:rsid w:val="00411D3E"/>
    <w:rsid w:val="004120E0"/>
    <w:rsid w:val="004130B0"/>
    <w:rsid w:val="004136B0"/>
    <w:rsid w:val="004159CB"/>
    <w:rsid w:val="0041642C"/>
    <w:rsid w:val="00417F53"/>
    <w:rsid w:val="00420855"/>
    <w:rsid w:val="00424057"/>
    <w:rsid w:val="00426C1D"/>
    <w:rsid w:val="004272CA"/>
    <w:rsid w:val="00430E11"/>
    <w:rsid w:val="004333FF"/>
    <w:rsid w:val="00437144"/>
    <w:rsid w:val="00441524"/>
    <w:rsid w:val="004457F6"/>
    <w:rsid w:val="00446236"/>
    <w:rsid w:val="00451D5C"/>
    <w:rsid w:val="004536DA"/>
    <w:rsid w:val="00457D0F"/>
    <w:rsid w:val="00461740"/>
    <w:rsid w:val="00462606"/>
    <w:rsid w:val="004638DD"/>
    <w:rsid w:val="00464082"/>
    <w:rsid w:val="00464B55"/>
    <w:rsid w:val="00467200"/>
    <w:rsid w:val="00470663"/>
    <w:rsid w:val="00472A94"/>
    <w:rsid w:val="00472D91"/>
    <w:rsid w:val="00474CBD"/>
    <w:rsid w:val="00484F71"/>
    <w:rsid w:val="00490A29"/>
    <w:rsid w:val="0049145B"/>
    <w:rsid w:val="00495955"/>
    <w:rsid w:val="0049684D"/>
    <w:rsid w:val="00497AE5"/>
    <w:rsid w:val="004A3448"/>
    <w:rsid w:val="004A494A"/>
    <w:rsid w:val="004A5061"/>
    <w:rsid w:val="004A762B"/>
    <w:rsid w:val="004B0120"/>
    <w:rsid w:val="004B2D74"/>
    <w:rsid w:val="004B2EA9"/>
    <w:rsid w:val="004B4DF3"/>
    <w:rsid w:val="004B7253"/>
    <w:rsid w:val="004C0B23"/>
    <w:rsid w:val="004C1B03"/>
    <w:rsid w:val="004D1BAF"/>
    <w:rsid w:val="004D314F"/>
    <w:rsid w:val="004D3A5E"/>
    <w:rsid w:val="004D4BF9"/>
    <w:rsid w:val="004D5264"/>
    <w:rsid w:val="004E4C6E"/>
    <w:rsid w:val="004E5702"/>
    <w:rsid w:val="004E7610"/>
    <w:rsid w:val="004F2020"/>
    <w:rsid w:val="004F7424"/>
    <w:rsid w:val="00503D2A"/>
    <w:rsid w:val="00507A6D"/>
    <w:rsid w:val="00511A92"/>
    <w:rsid w:val="00512772"/>
    <w:rsid w:val="005132FA"/>
    <w:rsid w:val="00514266"/>
    <w:rsid w:val="005147A0"/>
    <w:rsid w:val="00521E96"/>
    <w:rsid w:val="005238D4"/>
    <w:rsid w:val="0052409E"/>
    <w:rsid w:val="00531664"/>
    <w:rsid w:val="005323D5"/>
    <w:rsid w:val="00532803"/>
    <w:rsid w:val="005334F9"/>
    <w:rsid w:val="00534E60"/>
    <w:rsid w:val="0053537C"/>
    <w:rsid w:val="00535BCE"/>
    <w:rsid w:val="00537E3D"/>
    <w:rsid w:val="00540BEC"/>
    <w:rsid w:val="00543D2A"/>
    <w:rsid w:val="00553B15"/>
    <w:rsid w:val="005546F7"/>
    <w:rsid w:val="005628CC"/>
    <w:rsid w:val="00563AFA"/>
    <w:rsid w:val="00567B39"/>
    <w:rsid w:val="0057328E"/>
    <w:rsid w:val="00574208"/>
    <w:rsid w:val="00574DD3"/>
    <w:rsid w:val="00575FBB"/>
    <w:rsid w:val="005760A2"/>
    <w:rsid w:val="00577FE6"/>
    <w:rsid w:val="00583E97"/>
    <w:rsid w:val="00585732"/>
    <w:rsid w:val="005923E5"/>
    <w:rsid w:val="00594F70"/>
    <w:rsid w:val="005972D4"/>
    <w:rsid w:val="005A02B8"/>
    <w:rsid w:val="005A06E9"/>
    <w:rsid w:val="005A1C02"/>
    <w:rsid w:val="005A2758"/>
    <w:rsid w:val="005A35F9"/>
    <w:rsid w:val="005B0246"/>
    <w:rsid w:val="005B0843"/>
    <w:rsid w:val="005B1F10"/>
    <w:rsid w:val="005B36AA"/>
    <w:rsid w:val="005C0C65"/>
    <w:rsid w:val="005C0FF9"/>
    <w:rsid w:val="005C488E"/>
    <w:rsid w:val="005C7D3E"/>
    <w:rsid w:val="005D0284"/>
    <w:rsid w:val="005D164F"/>
    <w:rsid w:val="005D1D7B"/>
    <w:rsid w:val="005D2568"/>
    <w:rsid w:val="005D5176"/>
    <w:rsid w:val="005E3AF7"/>
    <w:rsid w:val="005E7075"/>
    <w:rsid w:val="005F294C"/>
    <w:rsid w:val="005F2975"/>
    <w:rsid w:val="005F29FF"/>
    <w:rsid w:val="005F2BDD"/>
    <w:rsid w:val="005F5E38"/>
    <w:rsid w:val="005F696D"/>
    <w:rsid w:val="005F6F4A"/>
    <w:rsid w:val="00600985"/>
    <w:rsid w:val="00602AA2"/>
    <w:rsid w:val="00605737"/>
    <w:rsid w:val="00605A5E"/>
    <w:rsid w:val="00606481"/>
    <w:rsid w:val="006065E2"/>
    <w:rsid w:val="00611746"/>
    <w:rsid w:val="0061766E"/>
    <w:rsid w:val="00622A89"/>
    <w:rsid w:val="00626229"/>
    <w:rsid w:val="006269B7"/>
    <w:rsid w:val="00627E16"/>
    <w:rsid w:val="00627F79"/>
    <w:rsid w:val="0063558C"/>
    <w:rsid w:val="006375CE"/>
    <w:rsid w:val="006378D1"/>
    <w:rsid w:val="00637ECF"/>
    <w:rsid w:val="00641163"/>
    <w:rsid w:val="00647AC5"/>
    <w:rsid w:val="00650BFF"/>
    <w:rsid w:val="0065124E"/>
    <w:rsid w:val="006521B8"/>
    <w:rsid w:val="006560C8"/>
    <w:rsid w:val="00663374"/>
    <w:rsid w:val="00665756"/>
    <w:rsid w:val="00667BE2"/>
    <w:rsid w:val="00670A62"/>
    <w:rsid w:val="00673B02"/>
    <w:rsid w:val="00676429"/>
    <w:rsid w:val="0068044E"/>
    <w:rsid w:val="00680554"/>
    <w:rsid w:val="00681372"/>
    <w:rsid w:val="0068167F"/>
    <w:rsid w:val="0068186C"/>
    <w:rsid w:val="00681EDD"/>
    <w:rsid w:val="00682546"/>
    <w:rsid w:val="00684A56"/>
    <w:rsid w:val="0068588F"/>
    <w:rsid w:val="006872FE"/>
    <w:rsid w:val="00690240"/>
    <w:rsid w:val="00694672"/>
    <w:rsid w:val="00696FE6"/>
    <w:rsid w:val="006A0937"/>
    <w:rsid w:val="006A2664"/>
    <w:rsid w:val="006A3F1B"/>
    <w:rsid w:val="006A3F92"/>
    <w:rsid w:val="006A44E1"/>
    <w:rsid w:val="006A4D49"/>
    <w:rsid w:val="006A5189"/>
    <w:rsid w:val="006A75C0"/>
    <w:rsid w:val="006A792D"/>
    <w:rsid w:val="006B18F6"/>
    <w:rsid w:val="006B1EF0"/>
    <w:rsid w:val="006B26C0"/>
    <w:rsid w:val="006B388B"/>
    <w:rsid w:val="006B60DF"/>
    <w:rsid w:val="006B6187"/>
    <w:rsid w:val="006C1E72"/>
    <w:rsid w:val="006D2AAC"/>
    <w:rsid w:val="006D2AEB"/>
    <w:rsid w:val="006D41C0"/>
    <w:rsid w:val="006D4360"/>
    <w:rsid w:val="006D554E"/>
    <w:rsid w:val="006D7A39"/>
    <w:rsid w:val="006E4DF4"/>
    <w:rsid w:val="006F4E8C"/>
    <w:rsid w:val="006F54D6"/>
    <w:rsid w:val="006F6F62"/>
    <w:rsid w:val="0070016C"/>
    <w:rsid w:val="007003EE"/>
    <w:rsid w:val="00701350"/>
    <w:rsid w:val="00702962"/>
    <w:rsid w:val="00703A6F"/>
    <w:rsid w:val="00703E9D"/>
    <w:rsid w:val="007050A0"/>
    <w:rsid w:val="00716CC8"/>
    <w:rsid w:val="00720750"/>
    <w:rsid w:val="0072425C"/>
    <w:rsid w:val="00730501"/>
    <w:rsid w:val="00731598"/>
    <w:rsid w:val="007335A2"/>
    <w:rsid w:val="00734206"/>
    <w:rsid w:val="007347AD"/>
    <w:rsid w:val="00735F7B"/>
    <w:rsid w:val="00736DC5"/>
    <w:rsid w:val="00740E77"/>
    <w:rsid w:val="00743CEC"/>
    <w:rsid w:val="007458EC"/>
    <w:rsid w:val="007500BF"/>
    <w:rsid w:val="00751555"/>
    <w:rsid w:val="007563FB"/>
    <w:rsid w:val="007574F6"/>
    <w:rsid w:val="00760F32"/>
    <w:rsid w:val="00770DE7"/>
    <w:rsid w:val="00777C01"/>
    <w:rsid w:val="0078590B"/>
    <w:rsid w:val="00785F06"/>
    <w:rsid w:val="00787196"/>
    <w:rsid w:val="007877E2"/>
    <w:rsid w:val="00787DA4"/>
    <w:rsid w:val="00791422"/>
    <w:rsid w:val="0079182A"/>
    <w:rsid w:val="007927BA"/>
    <w:rsid w:val="00796767"/>
    <w:rsid w:val="007A1539"/>
    <w:rsid w:val="007A2AD8"/>
    <w:rsid w:val="007A3098"/>
    <w:rsid w:val="007B0B83"/>
    <w:rsid w:val="007B4D82"/>
    <w:rsid w:val="007C02B3"/>
    <w:rsid w:val="007C0872"/>
    <w:rsid w:val="007C18E2"/>
    <w:rsid w:val="007C1F65"/>
    <w:rsid w:val="007C5874"/>
    <w:rsid w:val="007C6AF5"/>
    <w:rsid w:val="007D0CB2"/>
    <w:rsid w:val="007D29B0"/>
    <w:rsid w:val="007D3533"/>
    <w:rsid w:val="007D48C1"/>
    <w:rsid w:val="007D4C61"/>
    <w:rsid w:val="007D6C19"/>
    <w:rsid w:val="007E14CF"/>
    <w:rsid w:val="007E4691"/>
    <w:rsid w:val="007E4AD6"/>
    <w:rsid w:val="007E4EB0"/>
    <w:rsid w:val="007E50DA"/>
    <w:rsid w:val="007E6895"/>
    <w:rsid w:val="007E6D23"/>
    <w:rsid w:val="007F519F"/>
    <w:rsid w:val="0080158C"/>
    <w:rsid w:val="00801D75"/>
    <w:rsid w:val="008044AE"/>
    <w:rsid w:val="00804D5E"/>
    <w:rsid w:val="00807350"/>
    <w:rsid w:val="0081009B"/>
    <w:rsid w:val="008113FD"/>
    <w:rsid w:val="0081742F"/>
    <w:rsid w:val="0082132C"/>
    <w:rsid w:val="00821D57"/>
    <w:rsid w:val="00822B60"/>
    <w:rsid w:val="00824418"/>
    <w:rsid w:val="00825453"/>
    <w:rsid w:val="008264D7"/>
    <w:rsid w:val="00827DE2"/>
    <w:rsid w:val="00830622"/>
    <w:rsid w:val="00832140"/>
    <w:rsid w:val="00832753"/>
    <w:rsid w:val="00833C4E"/>
    <w:rsid w:val="00834E63"/>
    <w:rsid w:val="00836A71"/>
    <w:rsid w:val="00845EB2"/>
    <w:rsid w:val="00847799"/>
    <w:rsid w:val="00852472"/>
    <w:rsid w:val="00853423"/>
    <w:rsid w:val="00854735"/>
    <w:rsid w:val="0086417E"/>
    <w:rsid w:val="00865EA9"/>
    <w:rsid w:val="00866606"/>
    <w:rsid w:val="00866B50"/>
    <w:rsid w:val="0087658A"/>
    <w:rsid w:val="00877AD8"/>
    <w:rsid w:val="00883FB4"/>
    <w:rsid w:val="00884496"/>
    <w:rsid w:val="00890C36"/>
    <w:rsid w:val="008911F1"/>
    <w:rsid w:val="0089453F"/>
    <w:rsid w:val="008954D1"/>
    <w:rsid w:val="00895D9A"/>
    <w:rsid w:val="008964FE"/>
    <w:rsid w:val="0089789E"/>
    <w:rsid w:val="008A1BAE"/>
    <w:rsid w:val="008A3407"/>
    <w:rsid w:val="008A5BBB"/>
    <w:rsid w:val="008A7312"/>
    <w:rsid w:val="008B0D9F"/>
    <w:rsid w:val="008B7A3E"/>
    <w:rsid w:val="008C160B"/>
    <w:rsid w:val="008C267C"/>
    <w:rsid w:val="008C2A57"/>
    <w:rsid w:val="008C39D9"/>
    <w:rsid w:val="008C63E4"/>
    <w:rsid w:val="008C6F09"/>
    <w:rsid w:val="008D003A"/>
    <w:rsid w:val="008D1A10"/>
    <w:rsid w:val="008D5AD0"/>
    <w:rsid w:val="008D738D"/>
    <w:rsid w:val="008D7FD4"/>
    <w:rsid w:val="008E26CE"/>
    <w:rsid w:val="008E2886"/>
    <w:rsid w:val="008E2979"/>
    <w:rsid w:val="008E3965"/>
    <w:rsid w:val="008E6178"/>
    <w:rsid w:val="008E75A9"/>
    <w:rsid w:val="008E7FF8"/>
    <w:rsid w:val="008F00D2"/>
    <w:rsid w:val="008F1BAD"/>
    <w:rsid w:val="008F342D"/>
    <w:rsid w:val="008F5E0F"/>
    <w:rsid w:val="0091039B"/>
    <w:rsid w:val="00912BC6"/>
    <w:rsid w:val="00912E7C"/>
    <w:rsid w:val="00914DCA"/>
    <w:rsid w:val="00916404"/>
    <w:rsid w:val="009173CC"/>
    <w:rsid w:val="00920918"/>
    <w:rsid w:val="0092251D"/>
    <w:rsid w:val="00923696"/>
    <w:rsid w:val="00936223"/>
    <w:rsid w:val="00936D8B"/>
    <w:rsid w:val="0094186D"/>
    <w:rsid w:val="009422C5"/>
    <w:rsid w:val="00946F0C"/>
    <w:rsid w:val="00947D6F"/>
    <w:rsid w:val="00951B79"/>
    <w:rsid w:val="0095259F"/>
    <w:rsid w:val="00955B02"/>
    <w:rsid w:val="0095657B"/>
    <w:rsid w:val="00956768"/>
    <w:rsid w:val="00960496"/>
    <w:rsid w:val="00961082"/>
    <w:rsid w:val="00961443"/>
    <w:rsid w:val="00964303"/>
    <w:rsid w:val="00964315"/>
    <w:rsid w:val="00965C48"/>
    <w:rsid w:val="009746F8"/>
    <w:rsid w:val="00974EAB"/>
    <w:rsid w:val="0097721C"/>
    <w:rsid w:val="00977DC0"/>
    <w:rsid w:val="0098307F"/>
    <w:rsid w:val="009860B7"/>
    <w:rsid w:val="00993F0E"/>
    <w:rsid w:val="00994224"/>
    <w:rsid w:val="00994312"/>
    <w:rsid w:val="00995814"/>
    <w:rsid w:val="009A2F4F"/>
    <w:rsid w:val="009A418A"/>
    <w:rsid w:val="009A5D78"/>
    <w:rsid w:val="009A5FA2"/>
    <w:rsid w:val="009B20D2"/>
    <w:rsid w:val="009B2A12"/>
    <w:rsid w:val="009B338E"/>
    <w:rsid w:val="009B6FCB"/>
    <w:rsid w:val="009C256C"/>
    <w:rsid w:val="009D1335"/>
    <w:rsid w:val="009D3DBA"/>
    <w:rsid w:val="009D6544"/>
    <w:rsid w:val="009D75E7"/>
    <w:rsid w:val="009E3FCB"/>
    <w:rsid w:val="009F37D2"/>
    <w:rsid w:val="009F45DF"/>
    <w:rsid w:val="009F6611"/>
    <w:rsid w:val="00A019E7"/>
    <w:rsid w:val="00A01EB7"/>
    <w:rsid w:val="00A03A01"/>
    <w:rsid w:val="00A06A87"/>
    <w:rsid w:val="00A06E5F"/>
    <w:rsid w:val="00A13EAD"/>
    <w:rsid w:val="00A21720"/>
    <w:rsid w:val="00A229B6"/>
    <w:rsid w:val="00A25591"/>
    <w:rsid w:val="00A2654F"/>
    <w:rsid w:val="00A31AF0"/>
    <w:rsid w:val="00A35ACF"/>
    <w:rsid w:val="00A36008"/>
    <w:rsid w:val="00A4110D"/>
    <w:rsid w:val="00A41325"/>
    <w:rsid w:val="00A43363"/>
    <w:rsid w:val="00A44A74"/>
    <w:rsid w:val="00A502ED"/>
    <w:rsid w:val="00A5238A"/>
    <w:rsid w:val="00A52C8D"/>
    <w:rsid w:val="00A5366A"/>
    <w:rsid w:val="00A54302"/>
    <w:rsid w:val="00A5459D"/>
    <w:rsid w:val="00A55605"/>
    <w:rsid w:val="00A60604"/>
    <w:rsid w:val="00A61B55"/>
    <w:rsid w:val="00A62344"/>
    <w:rsid w:val="00A62C54"/>
    <w:rsid w:val="00A64ED8"/>
    <w:rsid w:val="00A651B2"/>
    <w:rsid w:val="00A667C2"/>
    <w:rsid w:val="00A718B0"/>
    <w:rsid w:val="00A84046"/>
    <w:rsid w:val="00A84640"/>
    <w:rsid w:val="00A847EC"/>
    <w:rsid w:val="00A85AA0"/>
    <w:rsid w:val="00A904FD"/>
    <w:rsid w:val="00A90D16"/>
    <w:rsid w:val="00A93A22"/>
    <w:rsid w:val="00A93D18"/>
    <w:rsid w:val="00A943D3"/>
    <w:rsid w:val="00A966AC"/>
    <w:rsid w:val="00A97D1B"/>
    <w:rsid w:val="00AA30DB"/>
    <w:rsid w:val="00AA380B"/>
    <w:rsid w:val="00AA3C6A"/>
    <w:rsid w:val="00AB0B85"/>
    <w:rsid w:val="00AB0C96"/>
    <w:rsid w:val="00AB57D9"/>
    <w:rsid w:val="00AB710D"/>
    <w:rsid w:val="00AC00E8"/>
    <w:rsid w:val="00AC00F4"/>
    <w:rsid w:val="00AC202E"/>
    <w:rsid w:val="00AC4EE2"/>
    <w:rsid w:val="00AC58B2"/>
    <w:rsid w:val="00AC73A1"/>
    <w:rsid w:val="00AD1207"/>
    <w:rsid w:val="00AE2835"/>
    <w:rsid w:val="00AE3E14"/>
    <w:rsid w:val="00AE5C32"/>
    <w:rsid w:val="00AE630A"/>
    <w:rsid w:val="00AE6470"/>
    <w:rsid w:val="00AE71DB"/>
    <w:rsid w:val="00AF2F5C"/>
    <w:rsid w:val="00AF68E0"/>
    <w:rsid w:val="00B00B19"/>
    <w:rsid w:val="00B00CC2"/>
    <w:rsid w:val="00B01773"/>
    <w:rsid w:val="00B01FAE"/>
    <w:rsid w:val="00B02D06"/>
    <w:rsid w:val="00B0374E"/>
    <w:rsid w:val="00B043EA"/>
    <w:rsid w:val="00B07C82"/>
    <w:rsid w:val="00B1272F"/>
    <w:rsid w:val="00B15EA8"/>
    <w:rsid w:val="00B210EF"/>
    <w:rsid w:val="00B30BD8"/>
    <w:rsid w:val="00B37FEB"/>
    <w:rsid w:val="00B43E15"/>
    <w:rsid w:val="00B455D8"/>
    <w:rsid w:val="00B51A03"/>
    <w:rsid w:val="00B51EC7"/>
    <w:rsid w:val="00B5638B"/>
    <w:rsid w:val="00B63856"/>
    <w:rsid w:val="00B64188"/>
    <w:rsid w:val="00B66080"/>
    <w:rsid w:val="00B67795"/>
    <w:rsid w:val="00B71138"/>
    <w:rsid w:val="00B714DD"/>
    <w:rsid w:val="00B7170D"/>
    <w:rsid w:val="00B71811"/>
    <w:rsid w:val="00B72F57"/>
    <w:rsid w:val="00B8245A"/>
    <w:rsid w:val="00B8280E"/>
    <w:rsid w:val="00B829BC"/>
    <w:rsid w:val="00B8397C"/>
    <w:rsid w:val="00B83B13"/>
    <w:rsid w:val="00B85412"/>
    <w:rsid w:val="00B85A34"/>
    <w:rsid w:val="00B860D6"/>
    <w:rsid w:val="00B86317"/>
    <w:rsid w:val="00B87D43"/>
    <w:rsid w:val="00B90DA0"/>
    <w:rsid w:val="00B935CE"/>
    <w:rsid w:val="00B97E45"/>
    <w:rsid w:val="00BA1EF2"/>
    <w:rsid w:val="00BA7883"/>
    <w:rsid w:val="00BB1EF3"/>
    <w:rsid w:val="00BB3A3F"/>
    <w:rsid w:val="00BB3A92"/>
    <w:rsid w:val="00BB4E82"/>
    <w:rsid w:val="00BB699F"/>
    <w:rsid w:val="00BC4BB8"/>
    <w:rsid w:val="00BD18AD"/>
    <w:rsid w:val="00BD24CB"/>
    <w:rsid w:val="00BD3043"/>
    <w:rsid w:val="00BD782D"/>
    <w:rsid w:val="00BE0912"/>
    <w:rsid w:val="00BE500B"/>
    <w:rsid w:val="00BF1569"/>
    <w:rsid w:val="00BF4B94"/>
    <w:rsid w:val="00BF4EF9"/>
    <w:rsid w:val="00BF5D89"/>
    <w:rsid w:val="00BF6957"/>
    <w:rsid w:val="00C01106"/>
    <w:rsid w:val="00C029BE"/>
    <w:rsid w:val="00C04D28"/>
    <w:rsid w:val="00C064A4"/>
    <w:rsid w:val="00C0759E"/>
    <w:rsid w:val="00C13399"/>
    <w:rsid w:val="00C13E22"/>
    <w:rsid w:val="00C140FE"/>
    <w:rsid w:val="00C151FB"/>
    <w:rsid w:val="00C17E89"/>
    <w:rsid w:val="00C20730"/>
    <w:rsid w:val="00C30B4C"/>
    <w:rsid w:val="00C3138B"/>
    <w:rsid w:val="00C328BA"/>
    <w:rsid w:val="00C32948"/>
    <w:rsid w:val="00C33847"/>
    <w:rsid w:val="00C37265"/>
    <w:rsid w:val="00C44811"/>
    <w:rsid w:val="00C50299"/>
    <w:rsid w:val="00C5419E"/>
    <w:rsid w:val="00C5560B"/>
    <w:rsid w:val="00C60B89"/>
    <w:rsid w:val="00C7374B"/>
    <w:rsid w:val="00C742ED"/>
    <w:rsid w:val="00C753A0"/>
    <w:rsid w:val="00C817F9"/>
    <w:rsid w:val="00C82035"/>
    <w:rsid w:val="00C82213"/>
    <w:rsid w:val="00C848E7"/>
    <w:rsid w:val="00C93733"/>
    <w:rsid w:val="00CA0BB5"/>
    <w:rsid w:val="00CA0EA8"/>
    <w:rsid w:val="00CA1D5E"/>
    <w:rsid w:val="00CA2F99"/>
    <w:rsid w:val="00CA2FEB"/>
    <w:rsid w:val="00CA7A66"/>
    <w:rsid w:val="00CB0A16"/>
    <w:rsid w:val="00CB16C8"/>
    <w:rsid w:val="00CB2748"/>
    <w:rsid w:val="00CB3E20"/>
    <w:rsid w:val="00CB56B9"/>
    <w:rsid w:val="00CB65EF"/>
    <w:rsid w:val="00CB705D"/>
    <w:rsid w:val="00CC1955"/>
    <w:rsid w:val="00CC209A"/>
    <w:rsid w:val="00CC2D15"/>
    <w:rsid w:val="00CC4822"/>
    <w:rsid w:val="00CC7F49"/>
    <w:rsid w:val="00CD0DAA"/>
    <w:rsid w:val="00CD17A2"/>
    <w:rsid w:val="00CD1B46"/>
    <w:rsid w:val="00CD221B"/>
    <w:rsid w:val="00CD6851"/>
    <w:rsid w:val="00CD6DF6"/>
    <w:rsid w:val="00CE48B6"/>
    <w:rsid w:val="00CE5D3D"/>
    <w:rsid w:val="00CE5E42"/>
    <w:rsid w:val="00CE6172"/>
    <w:rsid w:val="00CF7600"/>
    <w:rsid w:val="00D03D99"/>
    <w:rsid w:val="00D06948"/>
    <w:rsid w:val="00D076C1"/>
    <w:rsid w:val="00D1104F"/>
    <w:rsid w:val="00D1241A"/>
    <w:rsid w:val="00D130A5"/>
    <w:rsid w:val="00D228BB"/>
    <w:rsid w:val="00D23373"/>
    <w:rsid w:val="00D23664"/>
    <w:rsid w:val="00D30042"/>
    <w:rsid w:val="00D36861"/>
    <w:rsid w:val="00D375B0"/>
    <w:rsid w:val="00D37633"/>
    <w:rsid w:val="00D41644"/>
    <w:rsid w:val="00D42007"/>
    <w:rsid w:val="00D47A2A"/>
    <w:rsid w:val="00D541F7"/>
    <w:rsid w:val="00D568AE"/>
    <w:rsid w:val="00D56E34"/>
    <w:rsid w:val="00D57DC8"/>
    <w:rsid w:val="00D6613A"/>
    <w:rsid w:val="00D71B50"/>
    <w:rsid w:val="00D749BB"/>
    <w:rsid w:val="00D76F86"/>
    <w:rsid w:val="00D77296"/>
    <w:rsid w:val="00D808FA"/>
    <w:rsid w:val="00D864B4"/>
    <w:rsid w:val="00D872A7"/>
    <w:rsid w:val="00D909B9"/>
    <w:rsid w:val="00D95CF1"/>
    <w:rsid w:val="00D96359"/>
    <w:rsid w:val="00DA0281"/>
    <w:rsid w:val="00DA04D7"/>
    <w:rsid w:val="00DA58A3"/>
    <w:rsid w:val="00DA5C3B"/>
    <w:rsid w:val="00DA72A2"/>
    <w:rsid w:val="00DB3871"/>
    <w:rsid w:val="00DC058A"/>
    <w:rsid w:val="00DC2F80"/>
    <w:rsid w:val="00DD2926"/>
    <w:rsid w:val="00DD35FA"/>
    <w:rsid w:val="00DD5267"/>
    <w:rsid w:val="00DD6795"/>
    <w:rsid w:val="00DE1A1A"/>
    <w:rsid w:val="00DE6240"/>
    <w:rsid w:val="00DF226C"/>
    <w:rsid w:val="00DF6A50"/>
    <w:rsid w:val="00E0173C"/>
    <w:rsid w:val="00E033FB"/>
    <w:rsid w:val="00E04D06"/>
    <w:rsid w:val="00E04F52"/>
    <w:rsid w:val="00E12449"/>
    <w:rsid w:val="00E23FEA"/>
    <w:rsid w:val="00E248B8"/>
    <w:rsid w:val="00E26FBF"/>
    <w:rsid w:val="00E2787D"/>
    <w:rsid w:val="00E33B10"/>
    <w:rsid w:val="00E34517"/>
    <w:rsid w:val="00E350ED"/>
    <w:rsid w:val="00E4333D"/>
    <w:rsid w:val="00E44333"/>
    <w:rsid w:val="00E45391"/>
    <w:rsid w:val="00E5045C"/>
    <w:rsid w:val="00E50516"/>
    <w:rsid w:val="00E5485B"/>
    <w:rsid w:val="00E54F3E"/>
    <w:rsid w:val="00E57BAA"/>
    <w:rsid w:val="00E62B66"/>
    <w:rsid w:val="00E64A51"/>
    <w:rsid w:val="00E662B0"/>
    <w:rsid w:val="00E679D2"/>
    <w:rsid w:val="00E70716"/>
    <w:rsid w:val="00E70AFA"/>
    <w:rsid w:val="00E716B5"/>
    <w:rsid w:val="00E73871"/>
    <w:rsid w:val="00E82088"/>
    <w:rsid w:val="00E82EC6"/>
    <w:rsid w:val="00E831F5"/>
    <w:rsid w:val="00E92603"/>
    <w:rsid w:val="00EA05E1"/>
    <w:rsid w:val="00EA279E"/>
    <w:rsid w:val="00EA2F7C"/>
    <w:rsid w:val="00EB0BD0"/>
    <w:rsid w:val="00EB1769"/>
    <w:rsid w:val="00EB2AFA"/>
    <w:rsid w:val="00EB63B7"/>
    <w:rsid w:val="00EB792A"/>
    <w:rsid w:val="00EB7D3F"/>
    <w:rsid w:val="00EC3686"/>
    <w:rsid w:val="00EC3E29"/>
    <w:rsid w:val="00EC596F"/>
    <w:rsid w:val="00EC7568"/>
    <w:rsid w:val="00EC7D78"/>
    <w:rsid w:val="00ED1A98"/>
    <w:rsid w:val="00ED36C0"/>
    <w:rsid w:val="00ED4426"/>
    <w:rsid w:val="00ED48C7"/>
    <w:rsid w:val="00ED49D4"/>
    <w:rsid w:val="00ED4D87"/>
    <w:rsid w:val="00ED610E"/>
    <w:rsid w:val="00ED7F5B"/>
    <w:rsid w:val="00EE733B"/>
    <w:rsid w:val="00EF0FC0"/>
    <w:rsid w:val="00EF60E6"/>
    <w:rsid w:val="00EF731C"/>
    <w:rsid w:val="00EF751B"/>
    <w:rsid w:val="00EF76C5"/>
    <w:rsid w:val="00F01BE5"/>
    <w:rsid w:val="00F03DE8"/>
    <w:rsid w:val="00F040F6"/>
    <w:rsid w:val="00F05408"/>
    <w:rsid w:val="00F06E1C"/>
    <w:rsid w:val="00F10EE8"/>
    <w:rsid w:val="00F1290D"/>
    <w:rsid w:val="00F1519A"/>
    <w:rsid w:val="00F15274"/>
    <w:rsid w:val="00F22B23"/>
    <w:rsid w:val="00F22C53"/>
    <w:rsid w:val="00F22DE9"/>
    <w:rsid w:val="00F244D2"/>
    <w:rsid w:val="00F2556F"/>
    <w:rsid w:val="00F312C9"/>
    <w:rsid w:val="00F32AEB"/>
    <w:rsid w:val="00F34FBD"/>
    <w:rsid w:val="00F36D7A"/>
    <w:rsid w:val="00F40BBB"/>
    <w:rsid w:val="00F50727"/>
    <w:rsid w:val="00F50A51"/>
    <w:rsid w:val="00F50CD5"/>
    <w:rsid w:val="00F5102C"/>
    <w:rsid w:val="00F52DC6"/>
    <w:rsid w:val="00F5313B"/>
    <w:rsid w:val="00F57242"/>
    <w:rsid w:val="00F61D2A"/>
    <w:rsid w:val="00F62DD0"/>
    <w:rsid w:val="00F63DD7"/>
    <w:rsid w:val="00F65551"/>
    <w:rsid w:val="00F658D7"/>
    <w:rsid w:val="00F7239A"/>
    <w:rsid w:val="00F734DA"/>
    <w:rsid w:val="00F737C3"/>
    <w:rsid w:val="00F75F14"/>
    <w:rsid w:val="00F77442"/>
    <w:rsid w:val="00F81EEE"/>
    <w:rsid w:val="00F869F7"/>
    <w:rsid w:val="00F950B6"/>
    <w:rsid w:val="00F95F25"/>
    <w:rsid w:val="00FA2691"/>
    <w:rsid w:val="00FA2E96"/>
    <w:rsid w:val="00FA3815"/>
    <w:rsid w:val="00FA5016"/>
    <w:rsid w:val="00FA5574"/>
    <w:rsid w:val="00FB11C6"/>
    <w:rsid w:val="00FB1E55"/>
    <w:rsid w:val="00FB2664"/>
    <w:rsid w:val="00FB2BC0"/>
    <w:rsid w:val="00FC131D"/>
    <w:rsid w:val="00FD068E"/>
    <w:rsid w:val="00FD15EF"/>
    <w:rsid w:val="00FD243D"/>
    <w:rsid w:val="00FD2FCA"/>
    <w:rsid w:val="00FD53F8"/>
    <w:rsid w:val="00FE3398"/>
    <w:rsid w:val="00FE3E4D"/>
    <w:rsid w:val="00FE5FC9"/>
    <w:rsid w:val="00FF03AA"/>
    <w:rsid w:val="00FF1BFA"/>
    <w:rsid w:val="00FF4ABC"/>
    <w:rsid w:val="00FF4CA9"/>
    <w:rsid w:val="00FF6DA7"/>
    <w:rsid w:val="00FF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20"/>
      <w:jc w:val="both"/>
    </w:pPr>
    <w:rPr>
      <w:rFonts w:ascii="Calibri" w:hAnsi="Calibri" w:cs="Calibri"/>
      <w:sz w:val="22"/>
      <w:szCs w:val="24"/>
      <w:lang w:val="en-GB" w:eastAsia="zh-CN"/>
    </w:rPr>
  </w:style>
  <w:style w:type="paragraph" w:styleId="Heading1">
    <w:name w:val="heading 1"/>
    <w:basedOn w:val="Normal"/>
    <w:next w:val="Normal"/>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qFormat/>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qFormat/>
    <w:pPr>
      <w:keepNext/>
      <w:spacing w:before="240" w:after="60"/>
      <w:outlineLvl w:val="3"/>
    </w:pPr>
    <w:rPr>
      <w:rFonts w:ascii="Arial" w:hAnsi="Arial" w:cs="Times New Roman"/>
      <w:b/>
      <w:bCs/>
      <w:szCs w:val="28"/>
    </w:rPr>
  </w:style>
  <w:style w:type="paragraph" w:styleId="Heading5">
    <w:name w:val="heading 5"/>
    <w:basedOn w:val="Normal"/>
    <w:next w:val="Normal"/>
    <w:qFormat/>
    <w:pPr>
      <w:numPr>
        <w:ilvl w:val="4"/>
        <w:numId w:val="1"/>
      </w:numPr>
      <w:spacing w:before="200" w:after="200" w:line="280" w:lineRule="exact"/>
      <w:outlineLvl w:val="4"/>
    </w:pPr>
    <w:rPr>
      <w:rFonts w:ascii="Lucida Sans" w:hAnsi="Lucida Sans" w:cs="Lucida Sans"/>
      <w:b/>
      <w:szCs w:val="20"/>
      <w:lang w:val="en-US"/>
    </w:rPr>
  </w:style>
  <w:style w:type="paragraph" w:styleId="Heading8">
    <w:name w:val="heading 8"/>
    <w:basedOn w:val="Normal"/>
    <w:next w:val="Normal"/>
    <w:qFormat/>
    <w:rsid w:val="00216963"/>
    <w:pPr>
      <w:spacing w:before="240" w:after="60"/>
      <w:outlineLvl w:val="7"/>
    </w:pPr>
    <w:rPr>
      <w:rFonts w:ascii="Times New Roman" w:hAnsi="Times New Roman" w:cs="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highlight w:val="yellow"/>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styleId="DefaultParagraphFont0">
    <w:name w:val="Default Paragraph Font"/>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a">
    <w:name w:val="Προεπιλεγμένη γραμματοσειρά"/>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styleId="CommentReference">
    <w:name w:val="annotation reference"/>
    <w:rPr>
      <w:sz w:val="16"/>
    </w:rPr>
  </w:style>
  <w:style w:type="character" w:styleId="Hyperlink">
    <w:name w:val="Hyperlink"/>
    <w:rPr>
      <w:color w:val="0000FF"/>
      <w:u w:val="single"/>
    </w:rPr>
  </w:style>
  <w:style w:type="character" w:customStyle="1" w:styleId="HeaderChar">
    <w:name w:val="Header Char"/>
    <w:rPr>
      <w:rFonts w:cs="Times New Roman"/>
      <w:sz w:val="24"/>
      <w:szCs w:val="24"/>
      <w:lang w:val="en-GB"/>
    </w:rPr>
  </w:style>
  <w:style w:type="character" w:styleId="PageNumber">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styleId="PlaceholderText">
    <w:name w:val="Placeholder Text"/>
    <w:rPr>
      <w:rFonts w:cs="Times New Roman"/>
      <w:color w:val="808080"/>
    </w:rPr>
  </w:style>
  <w:style w:type="character" w:customStyle="1" w:styleId="a0">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1">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2">
    <w:name w:val="Κουκκίδες"/>
    <w:rPr>
      <w:rFonts w:ascii="OpenSymbol" w:eastAsia="OpenSymbol" w:hAnsi="OpenSymbol" w:cs="OpenSymbol"/>
    </w:rPr>
  </w:style>
  <w:style w:type="character" w:styleId="Strong">
    <w:name w:val="Strong"/>
    <w:qFormat/>
    <w:rPr>
      <w:b/>
      <w:bCs/>
    </w:rPr>
  </w:style>
  <w:style w:type="character" w:customStyle="1" w:styleId="1">
    <w:name w:val="Προεπιλεγμένη γραμματοσειρά1"/>
  </w:style>
  <w:style w:type="character" w:customStyle="1" w:styleId="a3">
    <w:name w:val="Σύμβολο υποσημείωσης"/>
    <w:rPr>
      <w:vertAlign w:val="superscript"/>
    </w:rPr>
  </w:style>
  <w:style w:type="character" w:styleId="Emphasis">
    <w:name w:val="Emphasis"/>
    <w:qFormat/>
    <w:rPr>
      <w:i/>
      <w:iCs/>
    </w:rPr>
  </w:style>
  <w:style w:type="character" w:customStyle="1" w:styleId="a4">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0">
    <w:name w:val="Παραπομπή υποσημείωσης1"/>
    <w:rPr>
      <w:vertAlign w:val="superscript"/>
    </w:rPr>
  </w:style>
  <w:style w:type="character" w:customStyle="1" w:styleId="11">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2">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FollowedHyperlink">
    <w:name w:val="FollowedHyperlink"/>
    <w:rPr>
      <w:color w:val="800000"/>
      <w:u w:val="single"/>
      <w:lang/>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20">
    <w:name w:val="Παραπομπή υποσημείωσης2"/>
    <w:rPr>
      <w:vertAlign w:val="superscript"/>
    </w:rPr>
  </w:style>
  <w:style w:type="character" w:customStyle="1" w:styleId="21">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a5">
    <w:name w:val="Παραπομπή υποσημείωσης"/>
    <w:rPr>
      <w:vertAlign w:val="superscript"/>
    </w:rPr>
  </w:style>
  <w:style w:type="character" w:customStyle="1" w:styleId="a6">
    <w:name w:val="Παραπομπή σημείωσης τέλους"/>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7">
    <w:name w:val="Σύνδεση ευρετηρίου"/>
  </w:style>
  <w:style w:type="character" w:styleId="FootnoteReference0">
    <w:name w:val="footnote reference"/>
    <w:rPr>
      <w:vertAlign w:val="superscript"/>
    </w:rPr>
  </w:style>
  <w:style w:type="character" w:styleId="EndnoteReference0">
    <w:name w:val="endnote reference"/>
    <w:rPr>
      <w:vertAlign w:val="superscript"/>
    </w:rPr>
  </w:style>
  <w:style w:type="paragraph" w:customStyle="1" w:styleId="a8">
    <w:name w:val="Επικεφαλίδα"/>
    <w:basedOn w:val="Normal"/>
    <w:next w:val="BodyText"/>
    <w:pPr>
      <w:keepNext/>
      <w:spacing w:before="240"/>
    </w:pPr>
    <w:rPr>
      <w:rFonts w:ascii="Liberation Sans" w:eastAsia="Microsoft YaHei" w:hAnsi="Liberation Sans" w:cs="Mangal"/>
      <w:sz w:val="28"/>
      <w:szCs w:val="28"/>
    </w:rPr>
  </w:style>
  <w:style w:type="paragraph" w:styleId="BodyText">
    <w:name w:val="Body Text"/>
    <w:basedOn w:val="Normal"/>
    <w:pPr>
      <w:spacing w:after="240"/>
    </w:pPr>
  </w:style>
  <w:style w:type="paragraph" w:styleId="List">
    <w:name w:val="List"/>
    <w:basedOn w:val="BodyText"/>
    <w:rPr>
      <w:rFonts w:cs="Mangal"/>
    </w:rPr>
  </w:style>
  <w:style w:type="paragraph" w:styleId="Caption">
    <w:name w:val="caption"/>
    <w:basedOn w:val="Normal"/>
    <w:pPr>
      <w:suppressLineNumbers/>
      <w:spacing w:before="120"/>
    </w:pPr>
    <w:rPr>
      <w:rFonts w:cs="Mangal"/>
      <w:i/>
      <w:iCs/>
      <w:sz w:val="24"/>
    </w:rPr>
  </w:style>
  <w:style w:type="paragraph" w:customStyle="1" w:styleId="a9">
    <w:name w:val="Ευρετήριο"/>
    <w:basedOn w:val="Normal"/>
    <w:pPr>
      <w:suppressLineNumbers/>
    </w:pPr>
    <w:rPr>
      <w:rFonts w:cs="Mangal"/>
    </w:rPr>
  </w:style>
  <w:style w:type="paragraph" w:styleId="Caption0">
    <w:name w:val="caption"/>
    <w:basedOn w:val="Normal"/>
    <w:qFormat/>
    <w:pPr>
      <w:suppressLineNumbers/>
      <w:spacing w:before="120"/>
    </w:pPr>
    <w:rPr>
      <w:rFonts w:cs="Mangal"/>
      <w:i/>
      <w:iCs/>
      <w:sz w:val="24"/>
    </w:rPr>
  </w:style>
  <w:style w:type="paragraph" w:customStyle="1" w:styleId="WW-Caption">
    <w:name w:val="WW-Caption"/>
    <w:basedOn w:val="Normal"/>
    <w:pPr>
      <w:suppressLineNumbers/>
      <w:spacing w:before="120"/>
    </w:pPr>
    <w:rPr>
      <w:rFonts w:cs="Mangal"/>
      <w:i/>
      <w:iCs/>
      <w:sz w:val="24"/>
    </w:rPr>
  </w:style>
  <w:style w:type="paragraph" w:customStyle="1" w:styleId="WW-Caption1">
    <w:name w:val="WW-Caption1"/>
    <w:basedOn w:val="Normal"/>
    <w:pPr>
      <w:suppressLineNumbers/>
      <w:spacing w:before="120"/>
    </w:pPr>
    <w:rPr>
      <w:rFonts w:cs="Mangal"/>
      <w:i/>
      <w:iCs/>
      <w:sz w:val="24"/>
    </w:rPr>
  </w:style>
  <w:style w:type="paragraph" w:customStyle="1" w:styleId="aa">
    <w:name w:val="Λεζάντα"/>
    <w:basedOn w:val="Normal"/>
    <w:pPr>
      <w:suppressLineNumbers/>
      <w:spacing w:before="120"/>
    </w:pPr>
    <w:rPr>
      <w:rFonts w:cs="Mangal"/>
      <w:i/>
      <w:iCs/>
      <w:sz w:val="24"/>
    </w:rPr>
  </w:style>
  <w:style w:type="paragraph" w:customStyle="1" w:styleId="WW-Caption11">
    <w:name w:val="WW-Caption11"/>
    <w:basedOn w:val="Normal"/>
    <w:pPr>
      <w:suppressLineNumbers/>
      <w:spacing w:before="120"/>
    </w:pPr>
    <w:rPr>
      <w:rFonts w:cs="Mangal"/>
      <w:i/>
      <w:iCs/>
      <w:sz w:val="24"/>
    </w:rPr>
  </w:style>
  <w:style w:type="paragraph" w:customStyle="1" w:styleId="WW-Caption111">
    <w:name w:val="WW-Caption111"/>
    <w:basedOn w:val="Normal"/>
    <w:pPr>
      <w:suppressLineNumbers/>
      <w:spacing w:before="120"/>
    </w:pPr>
    <w:rPr>
      <w:rFonts w:cs="Mangal"/>
      <w:i/>
      <w:iCs/>
      <w:sz w:val="24"/>
    </w:rPr>
  </w:style>
  <w:style w:type="paragraph" w:customStyle="1" w:styleId="WW-Caption1111">
    <w:name w:val="WW-Caption1111"/>
    <w:basedOn w:val="Normal"/>
    <w:pPr>
      <w:suppressLineNumbers/>
      <w:spacing w:before="120"/>
    </w:pPr>
    <w:rPr>
      <w:rFonts w:cs="Mangal"/>
      <w:i/>
      <w:iCs/>
      <w:sz w:val="24"/>
    </w:rPr>
  </w:style>
  <w:style w:type="paragraph" w:customStyle="1" w:styleId="WW-Caption11111">
    <w:name w:val="WW-Caption11111"/>
    <w:basedOn w:val="Normal"/>
    <w:pPr>
      <w:suppressLineNumbers/>
      <w:spacing w:before="120"/>
    </w:pPr>
    <w:rPr>
      <w:rFonts w:cs="Mangal"/>
      <w:i/>
      <w:iCs/>
      <w:sz w:val="24"/>
    </w:rPr>
  </w:style>
  <w:style w:type="paragraph" w:customStyle="1" w:styleId="22">
    <w:name w:val="Λεζάντα2"/>
    <w:basedOn w:val="Normal"/>
    <w:pPr>
      <w:suppressLineNumbers/>
      <w:spacing w:before="120"/>
    </w:pPr>
    <w:rPr>
      <w:rFonts w:cs="Mangal"/>
      <w:i/>
      <w:iCs/>
      <w:sz w:val="24"/>
    </w:rPr>
  </w:style>
  <w:style w:type="paragraph" w:customStyle="1" w:styleId="Caption1">
    <w:name w:val="Caption1"/>
    <w:basedOn w:val="Normal"/>
    <w:pPr>
      <w:suppressLineNumbers/>
      <w:spacing w:before="120"/>
    </w:pPr>
    <w:rPr>
      <w:rFonts w:cs="Mangal"/>
      <w:i/>
      <w:iCs/>
      <w:sz w:val="24"/>
    </w:rPr>
  </w:style>
  <w:style w:type="paragraph" w:customStyle="1" w:styleId="WW-Caption111111">
    <w:name w:val="WW-Caption111111"/>
    <w:basedOn w:val="Normal"/>
    <w:pPr>
      <w:suppressLineNumbers/>
      <w:spacing w:before="120"/>
    </w:pPr>
    <w:rPr>
      <w:rFonts w:cs="Mangal"/>
      <w:i/>
      <w:iCs/>
      <w:sz w:val="24"/>
    </w:rPr>
  </w:style>
  <w:style w:type="paragraph" w:customStyle="1" w:styleId="WW-Caption1111111">
    <w:name w:val="WW-Caption1111111"/>
    <w:basedOn w:val="Normal"/>
    <w:pPr>
      <w:suppressLineNumbers/>
      <w:spacing w:before="120"/>
    </w:pPr>
    <w:rPr>
      <w:rFonts w:cs="Mangal"/>
      <w:i/>
      <w:iCs/>
      <w:sz w:val="24"/>
    </w:rPr>
  </w:style>
  <w:style w:type="paragraph" w:customStyle="1" w:styleId="WW-Caption11111111">
    <w:name w:val="WW-Caption11111111"/>
    <w:basedOn w:val="Normal"/>
    <w:pPr>
      <w:suppressLineNumbers/>
      <w:spacing w:before="120"/>
    </w:pPr>
    <w:rPr>
      <w:rFonts w:cs="Mangal"/>
      <w:i/>
      <w:iCs/>
      <w:sz w:val="24"/>
    </w:rPr>
  </w:style>
  <w:style w:type="paragraph" w:customStyle="1" w:styleId="WW-Caption111111111">
    <w:name w:val="WW-Caption111111111"/>
    <w:basedOn w:val="Normal"/>
    <w:pPr>
      <w:suppressLineNumbers/>
      <w:spacing w:before="120"/>
    </w:pPr>
    <w:rPr>
      <w:rFonts w:cs="Mangal"/>
      <w:i/>
      <w:iCs/>
      <w:sz w:val="24"/>
    </w:rPr>
  </w:style>
  <w:style w:type="paragraph" w:customStyle="1" w:styleId="WW-Caption1111111111">
    <w:name w:val="WW-Caption1111111111"/>
    <w:basedOn w:val="Normal"/>
    <w:pPr>
      <w:suppressLineNumbers/>
      <w:spacing w:before="120"/>
    </w:pPr>
    <w:rPr>
      <w:rFonts w:cs="Mangal"/>
      <w:i/>
      <w:iCs/>
      <w:sz w:val="24"/>
    </w:rPr>
  </w:style>
  <w:style w:type="paragraph" w:customStyle="1" w:styleId="WW-Caption11111111111">
    <w:name w:val="WW-Caption11111111111"/>
    <w:basedOn w:val="Normal"/>
    <w:pPr>
      <w:suppressLineNumbers/>
      <w:spacing w:before="120"/>
    </w:pPr>
    <w:rPr>
      <w:rFonts w:cs="Mangal"/>
      <w:i/>
      <w:iCs/>
      <w:sz w:val="24"/>
    </w:rPr>
  </w:style>
  <w:style w:type="paragraph" w:customStyle="1" w:styleId="WW-Caption111111111111">
    <w:name w:val="WW-Caption111111111111"/>
    <w:basedOn w:val="Normal"/>
    <w:pPr>
      <w:suppressLineNumbers/>
      <w:spacing w:before="120"/>
    </w:pPr>
    <w:rPr>
      <w:rFonts w:cs="Mangal"/>
      <w:i/>
      <w:iCs/>
      <w:sz w:val="24"/>
    </w:rPr>
  </w:style>
  <w:style w:type="paragraph" w:customStyle="1" w:styleId="WW-Caption1111111111111">
    <w:name w:val="WW-Caption1111111111111"/>
    <w:basedOn w:val="Normal"/>
    <w:pPr>
      <w:suppressLineNumbers/>
      <w:spacing w:before="120"/>
    </w:pPr>
    <w:rPr>
      <w:rFonts w:cs="Mangal"/>
      <w:i/>
      <w:iCs/>
      <w:sz w:val="24"/>
    </w:rPr>
  </w:style>
  <w:style w:type="paragraph" w:customStyle="1" w:styleId="WW-Caption11111111111111">
    <w:name w:val="WW-Caption11111111111111"/>
    <w:basedOn w:val="Normal"/>
    <w:pPr>
      <w:suppressLineNumbers/>
      <w:spacing w:before="120"/>
    </w:pPr>
    <w:rPr>
      <w:rFonts w:cs="Mangal"/>
      <w:i/>
      <w:iCs/>
      <w:sz w:val="24"/>
    </w:rPr>
  </w:style>
  <w:style w:type="paragraph" w:customStyle="1" w:styleId="WW-Caption111111111111111">
    <w:name w:val="WW-Caption111111111111111"/>
    <w:basedOn w:val="Normal"/>
    <w:pPr>
      <w:suppressLineNumbers/>
      <w:spacing w:before="120"/>
    </w:pPr>
    <w:rPr>
      <w:rFonts w:cs="Mangal"/>
      <w:i/>
      <w:iCs/>
      <w:sz w:val="24"/>
    </w:rPr>
  </w:style>
  <w:style w:type="paragraph" w:customStyle="1" w:styleId="WW-Caption1111111111111111">
    <w:name w:val="WW-Caption1111111111111111"/>
    <w:basedOn w:val="Normal"/>
    <w:pPr>
      <w:suppressLineNumbers/>
      <w:spacing w:before="120"/>
    </w:pPr>
    <w:rPr>
      <w:rFonts w:cs="Mangal"/>
      <w:i/>
      <w:iCs/>
      <w:sz w:val="24"/>
    </w:rPr>
  </w:style>
  <w:style w:type="paragraph" w:customStyle="1" w:styleId="13">
    <w:name w:val="Λεζάντα1"/>
    <w:basedOn w:val="Normal"/>
    <w:pPr>
      <w:suppressLineNumbers/>
      <w:spacing w:before="120"/>
    </w:pPr>
    <w:rPr>
      <w:rFonts w:cs="Mangal"/>
      <w:i/>
      <w:iCs/>
      <w:sz w:val="24"/>
    </w:rPr>
  </w:style>
  <w:style w:type="paragraph" w:customStyle="1" w:styleId="WW-Caption11111111111111111">
    <w:name w:val="WW-Caption11111111111111111"/>
    <w:basedOn w:val="Normal"/>
    <w:pPr>
      <w:suppressLineNumbers/>
      <w:spacing w:before="120"/>
    </w:pPr>
    <w:rPr>
      <w:rFonts w:cs="Mangal"/>
      <w:i/>
      <w:iCs/>
      <w:sz w:val="24"/>
    </w:rPr>
  </w:style>
  <w:style w:type="paragraph" w:customStyle="1" w:styleId="WW-Caption111111111111111111">
    <w:name w:val="WW-Caption111111111111111111"/>
    <w:basedOn w:val="Normal"/>
    <w:pPr>
      <w:suppressLineNumbers/>
      <w:spacing w:before="120"/>
    </w:pPr>
    <w:rPr>
      <w:rFonts w:cs="Mangal"/>
      <w:i/>
      <w:iCs/>
      <w:sz w:val="24"/>
    </w:rPr>
  </w:style>
  <w:style w:type="paragraph" w:customStyle="1" w:styleId="WW-Caption1111111111111111111">
    <w:name w:val="WW-Caption1111111111111111111"/>
    <w:basedOn w:val="Normal"/>
    <w:pPr>
      <w:suppressLineNumbers/>
      <w:spacing w:before="120"/>
    </w:pPr>
    <w:rPr>
      <w:rFonts w:cs="Mangal"/>
      <w:i/>
      <w:iCs/>
      <w:sz w:val="24"/>
    </w:rPr>
  </w:style>
  <w:style w:type="paragraph" w:customStyle="1" w:styleId="WW-Caption11111111111111111111">
    <w:name w:val="WW-Caption11111111111111111111"/>
    <w:basedOn w:val="Normal"/>
    <w:pPr>
      <w:suppressLineNumbers/>
      <w:spacing w:before="120"/>
    </w:pPr>
    <w:rPr>
      <w:rFonts w:cs="Mangal"/>
      <w:i/>
      <w:iCs/>
      <w:sz w:val="24"/>
    </w:rPr>
  </w:style>
  <w:style w:type="paragraph" w:customStyle="1" w:styleId="Bullet">
    <w:name w:val="Bullet"/>
    <w:basedOn w:val="Normal"/>
    <w:pPr>
      <w:numPr>
        <w:numId w:val="4"/>
      </w:numPr>
      <w:spacing w:after="100"/>
    </w:pPr>
    <w:rPr>
      <w:rFonts w:eastAsia="MS Mincho"/>
      <w:lang w:val="en-US" w:eastAsia="ja-JP"/>
    </w:rPr>
  </w:style>
  <w:style w:type="paragraph" w:styleId="Date">
    <w:name w:val="Date"/>
    <w:basedOn w:val="Normal"/>
    <w:next w:val="Normal"/>
    <w:pPr>
      <w:spacing w:after="100"/>
    </w:pPr>
    <w:rPr>
      <w:rFonts w:eastAsia="MS Mincho"/>
      <w:lang w:val="en-US" w:eastAsia="ja-JP"/>
    </w:rPr>
  </w:style>
  <w:style w:type="paragraph" w:customStyle="1" w:styleId="DocTitle">
    <w:name w:val="Doc Title"/>
    <w:basedOn w:val="Heading1"/>
  </w:style>
  <w:style w:type="paragraph" w:customStyle="1" w:styleId="inserttext">
    <w:name w:val="insert text"/>
    <w:basedOn w:val="Normal"/>
    <w:pPr>
      <w:spacing w:after="100"/>
      <w:ind w:left="794"/>
    </w:pPr>
    <w:rPr>
      <w:rFonts w:eastAsia="MS Mincho"/>
      <w:lang w:val="en-US" w:eastAsia="ja-JP"/>
    </w:rPr>
  </w:style>
  <w:style w:type="paragraph" w:styleId="Footer">
    <w:name w:val="footer"/>
    <w:basedOn w:val="Normal"/>
    <w:pPr>
      <w:spacing w:after="100"/>
    </w:pPr>
    <w:rPr>
      <w:rFonts w:eastAsia="MS Mincho"/>
      <w:lang w:val="en-US" w:eastAsia="ja-JP"/>
    </w:rPr>
  </w:style>
  <w:style w:type="paragraph" w:styleId="Header">
    <w:name w:val="header"/>
    <w:basedOn w:val="Normal"/>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Revision">
    <w:name w:val="Revision"/>
    <w:pPr>
      <w:suppressAutoHyphens/>
    </w:pPr>
    <w:rPr>
      <w:sz w:val="24"/>
      <w:szCs w:val="24"/>
      <w:lang w:val="en-GB" w:eastAsia="zh-CN"/>
    </w:rPr>
  </w:style>
  <w:style w:type="paragraph" w:customStyle="1" w:styleId="western">
    <w:name w:val="western"/>
    <w:basedOn w:val="Normal"/>
    <w:pPr>
      <w:spacing w:before="280" w:after="200"/>
    </w:pPr>
    <w:rPr>
      <w:rFonts w:ascii="Arial Unicode MS" w:eastAsia="Arial Unicode MS" w:hAnsi="Arial Unicode MS" w:cs="Arial Unicode MS"/>
    </w:rPr>
  </w:style>
  <w:style w:type="paragraph" w:styleId="ListParagraph">
    <w:name w:val="List Paragraph"/>
    <w:basedOn w:val="Normal"/>
    <w:qFormat/>
    <w:pPr>
      <w:spacing w:after="200"/>
      <w:ind w:left="720"/>
      <w:contextualSpacing/>
    </w:pPr>
  </w:style>
  <w:style w:type="paragraph" w:styleId="FootnoteText">
    <w:name w:val="footnote text"/>
    <w:basedOn w:val="Normal"/>
    <w:link w:val="FootnoteTextChar4"/>
    <w:pPr>
      <w:spacing w:after="0"/>
      <w:ind w:left="425" w:hanging="425"/>
    </w:pPr>
    <w:rPr>
      <w:sz w:val="18"/>
      <w:szCs w:val="20"/>
      <w:lang w:val="en-IE"/>
    </w:rPr>
  </w:style>
  <w:style w:type="paragraph" w:styleId="TOC1">
    <w:name w:val="toc 1"/>
    <w:basedOn w:val="Normal"/>
    <w:next w:val="Normal"/>
    <w:pPr>
      <w:spacing w:before="120"/>
      <w:jc w:val="left"/>
    </w:pPr>
    <w:rPr>
      <w:b/>
      <w:bCs/>
      <w:caps/>
      <w:sz w:val="20"/>
      <w:szCs w:val="20"/>
    </w:rPr>
  </w:style>
  <w:style w:type="paragraph" w:styleId="TOC2">
    <w:name w:val="toc 2"/>
    <w:basedOn w:val="Normal"/>
    <w:next w:val="Normal"/>
    <w:pPr>
      <w:spacing w:after="0"/>
      <w:ind w:left="220"/>
      <w:jc w:val="left"/>
    </w:pPr>
    <w:rPr>
      <w:smallCaps/>
      <w:sz w:val="20"/>
      <w:szCs w:val="20"/>
    </w:rPr>
  </w:style>
  <w:style w:type="paragraph" w:styleId="TOC3">
    <w:name w:val="toc 3"/>
    <w:basedOn w:val="Normal"/>
    <w:next w:val="Normal"/>
    <w:pPr>
      <w:spacing w:after="0"/>
      <w:ind w:left="440"/>
      <w:jc w:val="left"/>
    </w:pPr>
    <w:rPr>
      <w:i/>
      <w:iCs/>
      <w:sz w:val="20"/>
      <w:szCs w:val="20"/>
    </w:rPr>
  </w:style>
  <w:style w:type="paragraph" w:styleId="TOC4">
    <w:name w:val="toc 4"/>
    <w:basedOn w:val="Normal"/>
    <w:next w:val="Normal"/>
    <w:pPr>
      <w:spacing w:after="0"/>
      <w:ind w:left="660"/>
      <w:jc w:val="left"/>
    </w:pPr>
    <w:rPr>
      <w:sz w:val="18"/>
      <w:szCs w:val="18"/>
    </w:rPr>
  </w:style>
  <w:style w:type="paragraph" w:styleId="TOC5">
    <w:name w:val="toc 5"/>
    <w:basedOn w:val="Normal"/>
    <w:next w:val="Normal"/>
    <w:pPr>
      <w:spacing w:after="0"/>
      <w:ind w:left="880"/>
      <w:jc w:val="left"/>
    </w:pPr>
    <w:rPr>
      <w:sz w:val="18"/>
      <w:szCs w:val="18"/>
    </w:rPr>
  </w:style>
  <w:style w:type="paragraph" w:styleId="TOC6">
    <w:name w:val="toc 6"/>
    <w:basedOn w:val="Normal"/>
    <w:next w:val="Normal"/>
    <w:pPr>
      <w:spacing w:after="0"/>
      <w:ind w:left="1100"/>
      <w:jc w:val="left"/>
    </w:pPr>
    <w:rPr>
      <w:sz w:val="18"/>
      <w:szCs w:val="18"/>
    </w:rPr>
  </w:style>
  <w:style w:type="paragraph" w:styleId="TOC7">
    <w:name w:val="toc 7"/>
    <w:basedOn w:val="Normal"/>
    <w:next w:val="Normal"/>
    <w:pPr>
      <w:spacing w:after="0"/>
      <w:ind w:left="1320"/>
      <w:jc w:val="left"/>
    </w:pPr>
    <w:rPr>
      <w:sz w:val="18"/>
      <w:szCs w:val="18"/>
    </w:rPr>
  </w:style>
  <w:style w:type="paragraph" w:styleId="TOC8">
    <w:name w:val="toc 8"/>
    <w:basedOn w:val="Normal"/>
    <w:next w:val="Normal"/>
    <w:pPr>
      <w:spacing w:after="0"/>
      <w:ind w:left="1540"/>
      <w:jc w:val="left"/>
    </w:pPr>
    <w:rPr>
      <w:sz w:val="18"/>
      <w:szCs w:val="18"/>
    </w:rPr>
  </w:style>
  <w:style w:type="paragraph" w:styleId="TOC9">
    <w:name w:val="toc 9"/>
    <w:basedOn w:val="Normal"/>
    <w:next w:val="Normal"/>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Pr>
      <w:rFonts w:ascii="Calibri" w:hAnsi="Calibri" w:cs="Calibri"/>
      <w:lang w:val="el-GR"/>
    </w:rPr>
  </w:style>
  <w:style w:type="paragraph" w:styleId="EndnoteText">
    <w:name w:val="endnote text"/>
    <w:basedOn w:val="Normal"/>
    <w:rPr>
      <w:sz w:val="20"/>
      <w:szCs w:val="20"/>
    </w:rPr>
  </w:style>
  <w:style w:type="paragraph" w:customStyle="1" w:styleId="Default">
    <w:name w:val="Default"/>
    <w:pPr>
      <w:widowControl w:val="0"/>
      <w:suppressAutoHyphens/>
    </w:pPr>
    <w:rPr>
      <w:rFonts w:ascii="Cambria" w:eastAsia="SimSun" w:hAnsi="Cambria" w:cs="Mangal"/>
      <w:color w:val="000000"/>
      <w:sz w:val="24"/>
      <w:szCs w:val="24"/>
      <w:lang w:val="el-GR" w:eastAsia="zh-CN" w:bidi="hi-IN"/>
    </w:rPr>
  </w:style>
  <w:style w:type="paragraph" w:customStyle="1" w:styleId="ab">
    <w:name w:val="Προμορφοποιημένο κείμενο"/>
    <w:basedOn w:val="Normal"/>
  </w:style>
  <w:style w:type="paragraph" w:styleId="BodyTextIndent">
    <w:name w:val="Body Text Indent"/>
    <w:basedOn w:val="Normal"/>
    <w:pPr>
      <w:ind w:firstLine="1134"/>
    </w:pPr>
    <w:rPr>
      <w:rFonts w:ascii="Arial" w:hAnsi="Arial" w:cs="Arial"/>
    </w:rPr>
  </w:style>
  <w:style w:type="paragraph" w:customStyle="1" w:styleId="normalwithoutspacing">
    <w:name w:val="normal_without_spacing"/>
    <w:basedOn w:val="Normal"/>
    <w:pPr>
      <w:spacing w:after="60"/>
    </w:pPr>
    <w:rPr>
      <w:lang w:val="el-GR"/>
    </w:rPr>
  </w:style>
  <w:style w:type="paragraph" w:customStyle="1" w:styleId="foothanging">
    <w:name w:val="foot_hanging"/>
    <w:basedOn w:val="FootnoteText"/>
    <w:pPr>
      <w:ind w:left="426" w:hanging="426"/>
    </w:pPr>
    <w:rPr>
      <w:szCs w:val="18"/>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val="el-GR" w:eastAsia="zh-CN"/>
    </w:rPr>
  </w:style>
  <w:style w:type="paragraph" w:styleId="BodyTextIndent3">
    <w:name w:val="Body Text Indent 3"/>
    <w:basedOn w:val="Normal"/>
    <w:pPr>
      <w:suppressAutoHyphens w:val="0"/>
      <w:spacing w:line="312" w:lineRule="auto"/>
      <w:ind w:left="283"/>
    </w:pPr>
    <w:rPr>
      <w:rFonts w:cs="Times New Roman"/>
      <w:sz w:val="16"/>
      <w:szCs w:val="16"/>
    </w:rPr>
  </w:style>
  <w:style w:type="paragraph" w:styleId="NoSpacing">
    <w:name w:val="No Spacing"/>
    <w:qFormat/>
    <w:pPr>
      <w:suppressAutoHyphens/>
      <w:jc w:val="both"/>
    </w:pPr>
    <w:rPr>
      <w:rFonts w:ascii="Calibri" w:hAnsi="Calibri" w:cs="Calibri"/>
      <w:sz w:val="22"/>
      <w:szCs w:val="24"/>
      <w:lang w:val="en-GB" w:eastAsia="zh-CN"/>
    </w:rPr>
  </w:style>
  <w:style w:type="paragraph" w:customStyle="1" w:styleId="ac">
    <w:name w:val="Περιεχόμενα πίνακα"/>
    <w:basedOn w:val="Normal"/>
    <w:pPr>
      <w:suppressLineNumbers/>
    </w:pPr>
  </w:style>
  <w:style w:type="paragraph" w:customStyle="1" w:styleId="ad">
    <w:name w:val="Επικεφαλίδα πίνακα"/>
    <w:basedOn w:val="ac"/>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val="el-GR"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styleId="BodyText3">
    <w:name w:val="Body Text 3"/>
    <w:basedOn w:val="Normal"/>
    <w:rPr>
      <w:sz w:val="16"/>
      <w:szCs w:val="16"/>
    </w:rPr>
  </w:style>
  <w:style w:type="paragraph" w:customStyle="1" w:styleId="fooot">
    <w:name w:val="fooot"/>
    <w:basedOn w:val="footers"/>
  </w:style>
  <w:style w:type="paragraph" w:customStyle="1" w:styleId="ae">
    <w:name w:val="Κείμενο πλαισίου"/>
    <w:basedOn w:val="Normal"/>
    <w:pPr>
      <w:spacing w:after="0"/>
    </w:pPr>
    <w:rPr>
      <w:rFonts w:ascii="Tahoma" w:hAnsi="Tahoma" w:cs="Tahoma"/>
      <w:sz w:val="16"/>
      <w:szCs w:val="16"/>
    </w:rPr>
  </w:style>
  <w:style w:type="paragraph" w:customStyle="1" w:styleId="14">
    <w:name w:val="Κείμενο σχολίου1"/>
    <w:basedOn w:val="Normal"/>
    <w:rPr>
      <w:sz w:val="20"/>
      <w:szCs w:val="20"/>
    </w:rPr>
  </w:style>
  <w:style w:type="paragraph" w:customStyle="1" w:styleId="af">
    <w:name w:val="Θέμα σχολίου"/>
    <w:basedOn w:val="14"/>
    <w:next w:val="14"/>
    <w:rPr>
      <w:b/>
      <w:bCs/>
    </w:rPr>
  </w:style>
  <w:style w:type="paragraph" w:customStyle="1" w:styleId="-HTML">
    <w:name w:val="Προ-διαμορφωμένο HTML"/>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af0">
    <w:name w:val="Αναθεώρηση"/>
    <w:pPr>
      <w:suppressAutoHyphens/>
    </w:pPr>
    <w:rPr>
      <w:rFonts w:ascii="Calibri" w:hAnsi="Calibri" w:cs="Calibri"/>
      <w:sz w:val="22"/>
      <w:szCs w:val="24"/>
      <w:lang w:val="en-GB" w:eastAsia="zh-CN"/>
    </w:rPr>
  </w:style>
  <w:style w:type="paragraph" w:styleId="ListBullet2">
    <w:name w:val="List Bullet 2"/>
    <w:basedOn w:val="Normal"/>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9"/>
    <w:pPr>
      <w:tabs>
        <w:tab w:val="right" w:leader="dot" w:pos="7091"/>
      </w:tabs>
      <w:ind w:left="2547"/>
    </w:pPr>
  </w:style>
  <w:style w:type="paragraph" w:customStyle="1" w:styleId="af1">
    <w:name w:val="Οριζόντια γραμμή"/>
    <w:basedOn w:val="Normal"/>
    <w:next w:val="BodyText"/>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StyleHeading1Before0ptAfter7pt">
    <w:name w:val="Style Heading 1 + Before:  0 pt After:  7 pt"/>
    <w:basedOn w:val="Heading1"/>
    <w:autoRedefine/>
    <w:rsid w:val="00143E9B"/>
    <w:pPr>
      <w:pageBreakBefore w:val="0"/>
      <w:tabs>
        <w:tab w:val="left" w:pos="567"/>
        <w:tab w:val="left" w:pos="2268"/>
      </w:tabs>
      <w:spacing w:before="0" w:after="140"/>
      <w:ind w:left="2126" w:hanging="2126"/>
    </w:pPr>
    <w:rPr>
      <w:rFonts w:cs="Times New Roman"/>
      <w:sz w:val="26"/>
      <w:szCs w:val="26"/>
    </w:rPr>
  </w:style>
  <w:style w:type="paragraph" w:customStyle="1" w:styleId="Normalgr">
    <w:name w:val="Normalgr"/>
    <w:rsid w:val="00216963"/>
    <w:pPr>
      <w:tabs>
        <w:tab w:val="left" w:pos="1021"/>
        <w:tab w:val="left" w:pos="1588"/>
      </w:tabs>
      <w:jc w:val="both"/>
    </w:pPr>
    <w:rPr>
      <w:rFonts w:ascii="Arial" w:hAnsi="Arial"/>
      <w:spacing w:val="15"/>
      <w:lang w:val="en-GB" w:eastAsia="el-GR"/>
    </w:rPr>
  </w:style>
  <w:style w:type="paragraph" w:styleId="BodyText2">
    <w:name w:val="Body Text 2"/>
    <w:basedOn w:val="Normal"/>
    <w:rsid w:val="004B2EA9"/>
    <w:pPr>
      <w:spacing w:line="480" w:lineRule="auto"/>
    </w:pPr>
  </w:style>
  <w:style w:type="table" w:styleId="TableGrid">
    <w:name w:val="Table Grid"/>
    <w:basedOn w:val="TableNormal"/>
    <w:rsid w:val="005F2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Βασικό1"/>
    <w:rsid w:val="00FA2E96"/>
    <w:pPr>
      <w:suppressAutoHyphens/>
      <w:spacing w:line="276" w:lineRule="auto"/>
    </w:pPr>
    <w:rPr>
      <w:rFonts w:ascii="Arial" w:eastAsia="Arial" w:hAnsi="Arial" w:cs="Arial"/>
      <w:color w:val="000000"/>
      <w:sz w:val="22"/>
      <w:szCs w:val="22"/>
      <w:lang w:val="el-GR" w:eastAsia="zh-CN"/>
    </w:rPr>
  </w:style>
  <w:style w:type="paragraph" w:customStyle="1" w:styleId="HTMLPreformatted1">
    <w:name w:val="HTML Preformatted1"/>
    <w:basedOn w:val="Normal"/>
    <w:rsid w:val="0069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Verdana" w:eastAsia="Arial Unicode MS" w:hAnsi="Verdana" w:cs="Times New Roman"/>
      <w:color w:val="000000"/>
      <w:sz w:val="17"/>
      <w:szCs w:val="20"/>
      <w:lang w:val="el-GR" w:eastAsia="el-GR"/>
    </w:rPr>
  </w:style>
  <w:style w:type="paragraph" w:styleId="BodyTextIndent2">
    <w:name w:val="Body Text Indent 2"/>
    <w:basedOn w:val="Normal"/>
    <w:rsid w:val="00C82213"/>
    <w:pPr>
      <w:spacing w:line="480" w:lineRule="auto"/>
      <w:ind w:left="283"/>
    </w:pPr>
  </w:style>
  <w:style w:type="character" w:customStyle="1" w:styleId="FootnoteTextChar4">
    <w:name w:val="Footnote Text Char4"/>
    <w:link w:val="FootnoteText"/>
    <w:rsid w:val="00241650"/>
    <w:rPr>
      <w:rFonts w:ascii="Calibri" w:hAnsi="Calibri" w:cs="Calibri"/>
      <w:sz w:val="18"/>
      <w:lang w:val="en-IE"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20"/>
      <w:jc w:val="both"/>
    </w:pPr>
    <w:rPr>
      <w:rFonts w:ascii="Calibri" w:hAnsi="Calibri" w:cs="Calibri"/>
      <w:sz w:val="22"/>
      <w:szCs w:val="24"/>
      <w:lang w:val="en-GB" w:eastAsia="zh-CN"/>
    </w:rPr>
  </w:style>
  <w:style w:type="paragraph" w:styleId="Heading1">
    <w:name w:val="heading 1"/>
    <w:basedOn w:val="Normal"/>
    <w:next w:val="Normal"/>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qFormat/>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qFormat/>
    <w:pPr>
      <w:keepNext/>
      <w:spacing w:before="240" w:after="60"/>
      <w:outlineLvl w:val="3"/>
    </w:pPr>
    <w:rPr>
      <w:rFonts w:ascii="Arial" w:hAnsi="Arial" w:cs="Times New Roman"/>
      <w:b/>
      <w:bCs/>
      <w:szCs w:val="28"/>
    </w:rPr>
  </w:style>
  <w:style w:type="paragraph" w:styleId="Heading5">
    <w:name w:val="heading 5"/>
    <w:basedOn w:val="Normal"/>
    <w:next w:val="Normal"/>
    <w:qFormat/>
    <w:pPr>
      <w:numPr>
        <w:ilvl w:val="4"/>
        <w:numId w:val="1"/>
      </w:numPr>
      <w:spacing w:before="200" w:after="200" w:line="280" w:lineRule="exact"/>
      <w:outlineLvl w:val="4"/>
    </w:pPr>
    <w:rPr>
      <w:rFonts w:ascii="Lucida Sans" w:hAnsi="Lucida Sans" w:cs="Lucida Sans"/>
      <w:b/>
      <w:szCs w:val="20"/>
      <w:lang w:val="en-US"/>
    </w:rPr>
  </w:style>
  <w:style w:type="paragraph" w:styleId="Heading8">
    <w:name w:val="heading 8"/>
    <w:basedOn w:val="Normal"/>
    <w:next w:val="Normal"/>
    <w:qFormat/>
    <w:rsid w:val="00216963"/>
    <w:pPr>
      <w:spacing w:before="240" w:after="60"/>
      <w:outlineLvl w:val="7"/>
    </w:pPr>
    <w:rPr>
      <w:rFonts w:ascii="Times New Roman" w:hAnsi="Times New Roman" w:cs="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highlight w:val="yellow"/>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styleId="DefaultParagraphFont0">
    <w:name w:val="Default Paragraph Font"/>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a">
    <w:name w:val="Προεπιλεγμένη γραμματοσειρά"/>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styleId="CommentReference">
    <w:name w:val="annotation reference"/>
    <w:rPr>
      <w:sz w:val="16"/>
    </w:rPr>
  </w:style>
  <w:style w:type="character" w:styleId="Hyperlink">
    <w:name w:val="Hyperlink"/>
    <w:rPr>
      <w:color w:val="0000FF"/>
      <w:u w:val="single"/>
    </w:rPr>
  </w:style>
  <w:style w:type="character" w:customStyle="1" w:styleId="HeaderChar">
    <w:name w:val="Header Char"/>
    <w:rPr>
      <w:rFonts w:cs="Times New Roman"/>
      <w:sz w:val="24"/>
      <w:szCs w:val="24"/>
      <w:lang w:val="en-GB"/>
    </w:rPr>
  </w:style>
  <w:style w:type="character" w:styleId="PageNumber">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styleId="PlaceholderText">
    <w:name w:val="Placeholder Text"/>
    <w:rPr>
      <w:rFonts w:cs="Times New Roman"/>
      <w:color w:val="808080"/>
    </w:rPr>
  </w:style>
  <w:style w:type="character" w:customStyle="1" w:styleId="a0">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1">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2">
    <w:name w:val="Κουκκίδες"/>
    <w:rPr>
      <w:rFonts w:ascii="OpenSymbol" w:eastAsia="OpenSymbol" w:hAnsi="OpenSymbol" w:cs="OpenSymbol"/>
    </w:rPr>
  </w:style>
  <w:style w:type="character" w:styleId="Strong">
    <w:name w:val="Strong"/>
    <w:qFormat/>
    <w:rPr>
      <w:b/>
      <w:bCs/>
    </w:rPr>
  </w:style>
  <w:style w:type="character" w:customStyle="1" w:styleId="1">
    <w:name w:val="Προεπιλεγμένη γραμματοσειρά1"/>
  </w:style>
  <w:style w:type="character" w:customStyle="1" w:styleId="a3">
    <w:name w:val="Σύμβολο υποσημείωσης"/>
    <w:rPr>
      <w:vertAlign w:val="superscript"/>
    </w:rPr>
  </w:style>
  <w:style w:type="character" w:styleId="Emphasis">
    <w:name w:val="Emphasis"/>
    <w:qFormat/>
    <w:rPr>
      <w:i/>
      <w:iCs/>
    </w:rPr>
  </w:style>
  <w:style w:type="character" w:customStyle="1" w:styleId="a4">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0">
    <w:name w:val="Παραπομπή υποσημείωσης1"/>
    <w:rPr>
      <w:vertAlign w:val="superscript"/>
    </w:rPr>
  </w:style>
  <w:style w:type="character" w:customStyle="1" w:styleId="11">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2">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FollowedHyperlink">
    <w:name w:val="FollowedHyperlink"/>
    <w:rPr>
      <w:color w:val="800000"/>
      <w:u w:val="single"/>
      <w:lang/>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20">
    <w:name w:val="Παραπομπή υποσημείωσης2"/>
    <w:rPr>
      <w:vertAlign w:val="superscript"/>
    </w:rPr>
  </w:style>
  <w:style w:type="character" w:customStyle="1" w:styleId="21">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a5">
    <w:name w:val="Παραπομπή υποσημείωσης"/>
    <w:rPr>
      <w:vertAlign w:val="superscript"/>
    </w:rPr>
  </w:style>
  <w:style w:type="character" w:customStyle="1" w:styleId="a6">
    <w:name w:val="Παραπομπή σημείωσης τέλους"/>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7">
    <w:name w:val="Σύνδεση ευρετηρίου"/>
  </w:style>
  <w:style w:type="character" w:styleId="FootnoteReference0">
    <w:name w:val="footnote reference"/>
    <w:rPr>
      <w:vertAlign w:val="superscript"/>
    </w:rPr>
  </w:style>
  <w:style w:type="character" w:styleId="EndnoteReference0">
    <w:name w:val="endnote reference"/>
    <w:rPr>
      <w:vertAlign w:val="superscript"/>
    </w:rPr>
  </w:style>
  <w:style w:type="paragraph" w:customStyle="1" w:styleId="a8">
    <w:name w:val="Επικεφαλίδα"/>
    <w:basedOn w:val="Normal"/>
    <w:next w:val="BodyText"/>
    <w:pPr>
      <w:keepNext/>
      <w:spacing w:before="240"/>
    </w:pPr>
    <w:rPr>
      <w:rFonts w:ascii="Liberation Sans" w:eastAsia="Microsoft YaHei" w:hAnsi="Liberation Sans" w:cs="Mangal"/>
      <w:sz w:val="28"/>
      <w:szCs w:val="28"/>
    </w:rPr>
  </w:style>
  <w:style w:type="paragraph" w:styleId="BodyText">
    <w:name w:val="Body Text"/>
    <w:basedOn w:val="Normal"/>
    <w:pPr>
      <w:spacing w:after="240"/>
    </w:pPr>
  </w:style>
  <w:style w:type="paragraph" w:styleId="List">
    <w:name w:val="List"/>
    <w:basedOn w:val="BodyText"/>
    <w:rPr>
      <w:rFonts w:cs="Mangal"/>
    </w:rPr>
  </w:style>
  <w:style w:type="paragraph" w:styleId="Caption">
    <w:name w:val="caption"/>
    <w:basedOn w:val="Normal"/>
    <w:pPr>
      <w:suppressLineNumbers/>
      <w:spacing w:before="120"/>
    </w:pPr>
    <w:rPr>
      <w:rFonts w:cs="Mangal"/>
      <w:i/>
      <w:iCs/>
      <w:sz w:val="24"/>
    </w:rPr>
  </w:style>
  <w:style w:type="paragraph" w:customStyle="1" w:styleId="a9">
    <w:name w:val="Ευρετήριο"/>
    <w:basedOn w:val="Normal"/>
    <w:pPr>
      <w:suppressLineNumbers/>
    </w:pPr>
    <w:rPr>
      <w:rFonts w:cs="Mangal"/>
    </w:rPr>
  </w:style>
  <w:style w:type="paragraph" w:styleId="Caption0">
    <w:name w:val="caption"/>
    <w:basedOn w:val="Normal"/>
    <w:qFormat/>
    <w:pPr>
      <w:suppressLineNumbers/>
      <w:spacing w:before="120"/>
    </w:pPr>
    <w:rPr>
      <w:rFonts w:cs="Mangal"/>
      <w:i/>
      <w:iCs/>
      <w:sz w:val="24"/>
    </w:rPr>
  </w:style>
  <w:style w:type="paragraph" w:customStyle="1" w:styleId="WW-Caption">
    <w:name w:val="WW-Caption"/>
    <w:basedOn w:val="Normal"/>
    <w:pPr>
      <w:suppressLineNumbers/>
      <w:spacing w:before="120"/>
    </w:pPr>
    <w:rPr>
      <w:rFonts w:cs="Mangal"/>
      <w:i/>
      <w:iCs/>
      <w:sz w:val="24"/>
    </w:rPr>
  </w:style>
  <w:style w:type="paragraph" w:customStyle="1" w:styleId="WW-Caption1">
    <w:name w:val="WW-Caption1"/>
    <w:basedOn w:val="Normal"/>
    <w:pPr>
      <w:suppressLineNumbers/>
      <w:spacing w:before="120"/>
    </w:pPr>
    <w:rPr>
      <w:rFonts w:cs="Mangal"/>
      <w:i/>
      <w:iCs/>
      <w:sz w:val="24"/>
    </w:rPr>
  </w:style>
  <w:style w:type="paragraph" w:customStyle="1" w:styleId="aa">
    <w:name w:val="Λεζάντα"/>
    <w:basedOn w:val="Normal"/>
    <w:pPr>
      <w:suppressLineNumbers/>
      <w:spacing w:before="120"/>
    </w:pPr>
    <w:rPr>
      <w:rFonts w:cs="Mangal"/>
      <w:i/>
      <w:iCs/>
      <w:sz w:val="24"/>
    </w:rPr>
  </w:style>
  <w:style w:type="paragraph" w:customStyle="1" w:styleId="WW-Caption11">
    <w:name w:val="WW-Caption11"/>
    <w:basedOn w:val="Normal"/>
    <w:pPr>
      <w:suppressLineNumbers/>
      <w:spacing w:before="120"/>
    </w:pPr>
    <w:rPr>
      <w:rFonts w:cs="Mangal"/>
      <w:i/>
      <w:iCs/>
      <w:sz w:val="24"/>
    </w:rPr>
  </w:style>
  <w:style w:type="paragraph" w:customStyle="1" w:styleId="WW-Caption111">
    <w:name w:val="WW-Caption111"/>
    <w:basedOn w:val="Normal"/>
    <w:pPr>
      <w:suppressLineNumbers/>
      <w:spacing w:before="120"/>
    </w:pPr>
    <w:rPr>
      <w:rFonts w:cs="Mangal"/>
      <w:i/>
      <w:iCs/>
      <w:sz w:val="24"/>
    </w:rPr>
  </w:style>
  <w:style w:type="paragraph" w:customStyle="1" w:styleId="WW-Caption1111">
    <w:name w:val="WW-Caption1111"/>
    <w:basedOn w:val="Normal"/>
    <w:pPr>
      <w:suppressLineNumbers/>
      <w:spacing w:before="120"/>
    </w:pPr>
    <w:rPr>
      <w:rFonts w:cs="Mangal"/>
      <w:i/>
      <w:iCs/>
      <w:sz w:val="24"/>
    </w:rPr>
  </w:style>
  <w:style w:type="paragraph" w:customStyle="1" w:styleId="WW-Caption11111">
    <w:name w:val="WW-Caption11111"/>
    <w:basedOn w:val="Normal"/>
    <w:pPr>
      <w:suppressLineNumbers/>
      <w:spacing w:before="120"/>
    </w:pPr>
    <w:rPr>
      <w:rFonts w:cs="Mangal"/>
      <w:i/>
      <w:iCs/>
      <w:sz w:val="24"/>
    </w:rPr>
  </w:style>
  <w:style w:type="paragraph" w:customStyle="1" w:styleId="22">
    <w:name w:val="Λεζάντα2"/>
    <w:basedOn w:val="Normal"/>
    <w:pPr>
      <w:suppressLineNumbers/>
      <w:spacing w:before="120"/>
    </w:pPr>
    <w:rPr>
      <w:rFonts w:cs="Mangal"/>
      <w:i/>
      <w:iCs/>
      <w:sz w:val="24"/>
    </w:rPr>
  </w:style>
  <w:style w:type="paragraph" w:customStyle="1" w:styleId="Caption1">
    <w:name w:val="Caption1"/>
    <w:basedOn w:val="Normal"/>
    <w:pPr>
      <w:suppressLineNumbers/>
      <w:spacing w:before="120"/>
    </w:pPr>
    <w:rPr>
      <w:rFonts w:cs="Mangal"/>
      <w:i/>
      <w:iCs/>
      <w:sz w:val="24"/>
    </w:rPr>
  </w:style>
  <w:style w:type="paragraph" w:customStyle="1" w:styleId="WW-Caption111111">
    <w:name w:val="WW-Caption111111"/>
    <w:basedOn w:val="Normal"/>
    <w:pPr>
      <w:suppressLineNumbers/>
      <w:spacing w:before="120"/>
    </w:pPr>
    <w:rPr>
      <w:rFonts w:cs="Mangal"/>
      <w:i/>
      <w:iCs/>
      <w:sz w:val="24"/>
    </w:rPr>
  </w:style>
  <w:style w:type="paragraph" w:customStyle="1" w:styleId="WW-Caption1111111">
    <w:name w:val="WW-Caption1111111"/>
    <w:basedOn w:val="Normal"/>
    <w:pPr>
      <w:suppressLineNumbers/>
      <w:spacing w:before="120"/>
    </w:pPr>
    <w:rPr>
      <w:rFonts w:cs="Mangal"/>
      <w:i/>
      <w:iCs/>
      <w:sz w:val="24"/>
    </w:rPr>
  </w:style>
  <w:style w:type="paragraph" w:customStyle="1" w:styleId="WW-Caption11111111">
    <w:name w:val="WW-Caption11111111"/>
    <w:basedOn w:val="Normal"/>
    <w:pPr>
      <w:suppressLineNumbers/>
      <w:spacing w:before="120"/>
    </w:pPr>
    <w:rPr>
      <w:rFonts w:cs="Mangal"/>
      <w:i/>
      <w:iCs/>
      <w:sz w:val="24"/>
    </w:rPr>
  </w:style>
  <w:style w:type="paragraph" w:customStyle="1" w:styleId="WW-Caption111111111">
    <w:name w:val="WW-Caption111111111"/>
    <w:basedOn w:val="Normal"/>
    <w:pPr>
      <w:suppressLineNumbers/>
      <w:spacing w:before="120"/>
    </w:pPr>
    <w:rPr>
      <w:rFonts w:cs="Mangal"/>
      <w:i/>
      <w:iCs/>
      <w:sz w:val="24"/>
    </w:rPr>
  </w:style>
  <w:style w:type="paragraph" w:customStyle="1" w:styleId="WW-Caption1111111111">
    <w:name w:val="WW-Caption1111111111"/>
    <w:basedOn w:val="Normal"/>
    <w:pPr>
      <w:suppressLineNumbers/>
      <w:spacing w:before="120"/>
    </w:pPr>
    <w:rPr>
      <w:rFonts w:cs="Mangal"/>
      <w:i/>
      <w:iCs/>
      <w:sz w:val="24"/>
    </w:rPr>
  </w:style>
  <w:style w:type="paragraph" w:customStyle="1" w:styleId="WW-Caption11111111111">
    <w:name w:val="WW-Caption11111111111"/>
    <w:basedOn w:val="Normal"/>
    <w:pPr>
      <w:suppressLineNumbers/>
      <w:spacing w:before="120"/>
    </w:pPr>
    <w:rPr>
      <w:rFonts w:cs="Mangal"/>
      <w:i/>
      <w:iCs/>
      <w:sz w:val="24"/>
    </w:rPr>
  </w:style>
  <w:style w:type="paragraph" w:customStyle="1" w:styleId="WW-Caption111111111111">
    <w:name w:val="WW-Caption111111111111"/>
    <w:basedOn w:val="Normal"/>
    <w:pPr>
      <w:suppressLineNumbers/>
      <w:spacing w:before="120"/>
    </w:pPr>
    <w:rPr>
      <w:rFonts w:cs="Mangal"/>
      <w:i/>
      <w:iCs/>
      <w:sz w:val="24"/>
    </w:rPr>
  </w:style>
  <w:style w:type="paragraph" w:customStyle="1" w:styleId="WW-Caption1111111111111">
    <w:name w:val="WW-Caption1111111111111"/>
    <w:basedOn w:val="Normal"/>
    <w:pPr>
      <w:suppressLineNumbers/>
      <w:spacing w:before="120"/>
    </w:pPr>
    <w:rPr>
      <w:rFonts w:cs="Mangal"/>
      <w:i/>
      <w:iCs/>
      <w:sz w:val="24"/>
    </w:rPr>
  </w:style>
  <w:style w:type="paragraph" w:customStyle="1" w:styleId="WW-Caption11111111111111">
    <w:name w:val="WW-Caption11111111111111"/>
    <w:basedOn w:val="Normal"/>
    <w:pPr>
      <w:suppressLineNumbers/>
      <w:spacing w:before="120"/>
    </w:pPr>
    <w:rPr>
      <w:rFonts w:cs="Mangal"/>
      <w:i/>
      <w:iCs/>
      <w:sz w:val="24"/>
    </w:rPr>
  </w:style>
  <w:style w:type="paragraph" w:customStyle="1" w:styleId="WW-Caption111111111111111">
    <w:name w:val="WW-Caption111111111111111"/>
    <w:basedOn w:val="Normal"/>
    <w:pPr>
      <w:suppressLineNumbers/>
      <w:spacing w:before="120"/>
    </w:pPr>
    <w:rPr>
      <w:rFonts w:cs="Mangal"/>
      <w:i/>
      <w:iCs/>
      <w:sz w:val="24"/>
    </w:rPr>
  </w:style>
  <w:style w:type="paragraph" w:customStyle="1" w:styleId="WW-Caption1111111111111111">
    <w:name w:val="WW-Caption1111111111111111"/>
    <w:basedOn w:val="Normal"/>
    <w:pPr>
      <w:suppressLineNumbers/>
      <w:spacing w:before="120"/>
    </w:pPr>
    <w:rPr>
      <w:rFonts w:cs="Mangal"/>
      <w:i/>
      <w:iCs/>
      <w:sz w:val="24"/>
    </w:rPr>
  </w:style>
  <w:style w:type="paragraph" w:customStyle="1" w:styleId="13">
    <w:name w:val="Λεζάντα1"/>
    <w:basedOn w:val="Normal"/>
    <w:pPr>
      <w:suppressLineNumbers/>
      <w:spacing w:before="120"/>
    </w:pPr>
    <w:rPr>
      <w:rFonts w:cs="Mangal"/>
      <w:i/>
      <w:iCs/>
      <w:sz w:val="24"/>
    </w:rPr>
  </w:style>
  <w:style w:type="paragraph" w:customStyle="1" w:styleId="WW-Caption11111111111111111">
    <w:name w:val="WW-Caption11111111111111111"/>
    <w:basedOn w:val="Normal"/>
    <w:pPr>
      <w:suppressLineNumbers/>
      <w:spacing w:before="120"/>
    </w:pPr>
    <w:rPr>
      <w:rFonts w:cs="Mangal"/>
      <w:i/>
      <w:iCs/>
      <w:sz w:val="24"/>
    </w:rPr>
  </w:style>
  <w:style w:type="paragraph" w:customStyle="1" w:styleId="WW-Caption111111111111111111">
    <w:name w:val="WW-Caption111111111111111111"/>
    <w:basedOn w:val="Normal"/>
    <w:pPr>
      <w:suppressLineNumbers/>
      <w:spacing w:before="120"/>
    </w:pPr>
    <w:rPr>
      <w:rFonts w:cs="Mangal"/>
      <w:i/>
      <w:iCs/>
      <w:sz w:val="24"/>
    </w:rPr>
  </w:style>
  <w:style w:type="paragraph" w:customStyle="1" w:styleId="WW-Caption1111111111111111111">
    <w:name w:val="WW-Caption1111111111111111111"/>
    <w:basedOn w:val="Normal"/>
    <w:pPr>
      <w:suppressLineNumbers/>
      <w:spacing w:before="120"/>
    </w:pPr>
    <w:rPr>
      <w:rFonts w:cs="Mangal"/>
      <w:i/>
      <w:iCs/>
      <w:sz w:val="24"/>
    </w:rPr>
  </w:style>
  <w:style w:type="paragraph" w:customStyle="1" w:styleId="WW-Caption11111111111111111111">
    <w:name w:val="WW-Caption11111111111111111111"/>
    <w:basedOn w:val="Normal"/>
    <w:pPr>
      <w:suppressLineNumbers/>
      <w:spacing w:before="120"/>
    </w:pPr>
    <w:rPr>
      <w:rFonts w:cs="Mangal"/>
      <w:i/>
      <w:iCs/>
      <w:sz w:val="24"/>
    </w:rPr>
  </w:style>
  <w:style w:type="paragraph" w:customStyle="1" w:styleId="Bullet">
    <w:name w:val="Bullet"/>
    <w:basedOn w:val="Normal"/>
    <w:pPr>
      <w:numPr>
        <w:numId w:val="4"/>
      </w:numPr>
      <w:spacing w:after="100"/>
    </w:pPr>
    <w:rPr>
      <w:rFonts w:eastAsia="MS Mincho"/>
      <w:lang w:val="en-US" w:eastAsia="ja-JP"/>
    </w:rPr>
  </w:style>
  <w:style w:type="paragraph" w:styleId="Date">
    <w:name w:val="Date"/>
    <w:basedOn w:val="Normal"/>
    <w:next w:val="Normal"/>
    <w:pPr>
      <w:spacing w:after="100"/>
    </w:pPr>
    <w:rPr>
      <w:rFonts w:eastAsia="MS Mincho"/>
      <w:lang w:val="en-US" w:eastAsia="ja-JP"/>
    </w:rPr>
  </w:style>
  <w:style w:type="paragraph" w:customStyle="1" w:styleId="DocTitle">
    <w:name w:val="Doc Title"/>
    <w:basedOn w:val="Heading1"/>
  </w:style>
  <w:style w:type="paragraph" w:customStyle="1" w:styleId="inserttext">
    <w:name w:val="insert text"/>
    <w:basedOn w:val="Normal"/>
    <w:pPr>
      <w:spacing w:after="100"/>
      <w:ind w:left="794"/>
    </w:pPr>
    <w:rPr>
      <w:rFonts w:eastAsia="MS Mincho"/>
      <w:lang w:val="en-US" w:eastAsia="ja-JP"/>
    </w:rPr>
  </w:style>
  <w:style w:type="paragraph" w:styleId="Footer">
    <w:name w:val="footer"/>
    <w:basedOn w:val="Normal"/>
    <w:pPr>
      <w:spacing w:after="100"/>
    </w:pPr>
    <w:rPr>
      <w:rFonts w:eastAsia="MS Mincho"/>
      <w:lang w:val="en-US" w:eastAsia="ja-JP"/>
    </w:rPr>
  </w:style>
  <w:style w:type="paragraph" w:styleId="Header">
    <w:name w:val="header"/>
    <w:basedOn w:val="Normal"/>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Revision">
    <w:name w:val="Revision"/>
    <w:pPr>
      <w:suppressAutoHyphens/>
    </w:pPr>
    <w:rPr>
      <w:sz w:val="24"/>
      <w:szCs w:val="24"/>
      <w:lang w:val="en-GB" w:eastAsia="zh-CN"/>
    </w:rPr>
  </w:style>
  <w:style w:type="paragraph" w:customStyle="1" w:styleId="western">
    <w:name w:val="western"/>
    <w:basedOn w:val="Normal"/>
    <w:pPr>
      <w:spacing w:before="280" w:after="200"/>
    </w:pPr>
    <w:rPr>
      <w:rFonts w:ascii="Arial Unicode MS" w:eastAsia="Arial Unicode MS" w:hAnsi="Arial Unicode MS" w:cs="Arial Unicode MS"/>
    </w:rPr>
  </w:style>
  <w:style w:type="paragraph" w:styleId="ListParagraph">
    <w:name w:val="List Paragraph"/>
    <w:basedOn w:val="Normal"/>
    <w:qFormat/>
    <w:pPr>
      <w:spacing w:after="200"/>
      <w:ind w:left="720"/>
      <w:contextualSpacing/>
    </w:pPr>
  </w:style>
  <w:style w:type="paragraph" w:styleId="FootnoteText">
    <w:name w:val="footnote text"/>
    <w:basedOn w:val="Normal"/>
    <w:link w:val="FootnoteTextChar4"/>
    <w:pPr>
      <w:spacing w:after="0"/>
      <w:ind w:left="425" w:hanging="425"/>
    </w:pPr>
    <w:rPr>
      <w:sz w:val="18"/>
      <w:szCs w:val="20"/>
      <w:lang w:val="en-IE"/>
    </w:rPr>
  </w:style>
  <w:style w:type="paragraph" w:styleId="TOC1">
    <w:name w:val="toc 1"/>
    <w:basedOn w:val="Normal"/>
    <w:next w:val="Normal"/>
    <w:pPr>
      <w:spacing w:before="120"/>
      <w:jc w:val="left"/>
    </w:pPr>
    <w:rPr>
      <w:b/>
      <w:bCs/>
      <w:caps/>
      <w:sz w:val="20"/>
      <w:szCs w:val="20"/>
    </w:rPr>
  </w:style>
  <w:style w:type="paragraph" w:styleId="TOC2">
    <w:name w:val="toc 2"/>
    <w:basedOn w:val="Normal"/>
    <w:next w:val="Normal"/>
    <w:pPr>
      <w:spacing w:after="0"/>
      <w:ind w:left="220"/>
      <w:jc w:val="left"/>
    </w:pPr>
    <w:rPr>
      <w:smallCaps/>
      <w:sz w:val="20"/>
      <w:szCs w:val="20"/>
    </w:rPr>
  </w:style>
  <w:style w:type="paragraph" w:styleId="TOC3">
    <w:name w:val="toc 3"/>
    <w:basedOn w:val="Normal"/>
    <w:next w:val="Normal"/>
    <w:pPr>
      <w:spacing w:after="0"/>
      <w:ind w:left="440"/>
      <w:jc w:val="left"/>
    </w:pPr>
    <w:rPr>
      <w:i/>
      <w:iCs/>
      <w:sz w:val="20"/>
      <w:szCs w:val="20"/>
    </w:rPr>
  </w:style>
  <w:style w:type="paragraph" w:styleId="TOC4">
    <w:name w:val="toc 4"/>
    <w:basedOn w:val="Normal"/>
    <w:next w:val="Normal"/>
    <w:pPr>
      <w:spacing w:after="0"/>
      <w:ind w:left="660"/>
      <w:jc w:val="left"/>
    </w:pPr>
    <w:rPr>
      <w:sz w:val="18"/>
      <w:szCs w:val="18"/>
    </w:rPr>
  </w:style>
  <w:style w:type="paragraph" w:styleId="TOC5">
    <w:name w:val="toc 5"/>
    <w:basedOn w:val="Normal"/>
    <w:next w:val="Normal"/>
    <w:pPr>
      <w:spacing w:after="0"/>
      <w:ind w:left="880"/>
      <w:jc w:val="left"/>
    </w:pPr>
    <w:rPr>
      <w:sz w:val="18"/>
      <w:szCs w:val="18"/>
    </w:rPr>
  </w:style>
  <w:style w:type="paragraph" w:styleId="TOC6">
    <w:name w:val="toc 6"/>
    <w:basedOn w:val="Normal"/>
    <w:next w:val="Normal"/>
    <w:pPr>
      <w:spacing w:after="0"/>
      <w:ind w:left="1100"/>
      <w:jc w:val="left"/>
    </w:pPr>
    <w:rPr>
      <w:sz w:val="18"/>
      <w:szCs w:val="18"/>
    </w:rPr>
  </w:style>
  <w:style w:type="paragraph" w:styleId="TOC7">
    <w:name w:val="toc 7"/>
    <w:basedOn w:val="Normal"/>
    <w:next w:val="Normal"/>
    <w:pPr>
      <w:spacing w:after="0"/>
      <w:ind w:left="1320"/>
      <w:jc w:val="left"/>
    </w:pPr>
    <w:rPr>
      <w:sz w:val="18"/>
      <w:szCs w:val="18"/>
    </w:rPr>
  </w:style>
  <w:style w:type="paragraph" w:styleId="TOC8">
    <w:name w:val="toc 8"/>
    <w:basedOn w:val="Normal"/>
    <w:next w:val="Normal"/>
    <w:pPr>
      <w:spacing w:after="0"/>
      <w:ind w:left="1540"/>
      <w:jc w:val="left"/>
    </w:pPr>
    <w:rPr>
      <w:sz w:val="18"/>
      <w:szCs w:val="18"/>
    </w:rPr>
  </w:style>
  <w:style w:type="paragraph" w:styleId="TOC9">
    <w:name w:val="toc 9"/>
    <w:basedOn w:val="Normal"/>
    <w:next w:val="Normal"/>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Pr>
      <w:rFonts w:ascii="Calibri" w:hAnsi="Calibri" w:cs="Calibri"/>
      <w:lang w:val="el-GR"/>
    </w:rPr>
  </w:style>
  <w:style w:type="paragraph" w:styleId="EndnoteText">
    <w:name w:val="endnote text"/>
    <w:basedOn w:val="Normal"/>
    <w:rPr>
      <w:sz w:val="20"/>
      <w:szCs w:val="20"/>
    </w:rPr>
  </w:style>
  <w:style w:type="paragraph" w:customStyle="1" w:styleId="Default">
    <w:name w:val="Default"/>
    <w:pPr>
      <w:widowControl w:val="0"/>
      <w:suppressAutoHyphens/>
    </w:pPr>
    <w:rPr>
      <w:rFonts w:ascii="Cambria" w:eastAsia="SimSun" w:hAnsi="Cambria" w:cs="Mangal"/>
      <w:color w:val="000000"/>
      <w:sz w:val="24"/>
      <w:szCs w:val="24"/>
      <w:lang w:val="el-GR" w:eastAsia="zh-CN" w:bidi="hi-IN"/>
    </w:rPr>
  </w:style>
  <w:style w:type="paragraph" w:customStyle="1" w:styleId="ab">
    <w:name w:val="Προμορφοποιημένο κείμενο"/>
    <w:basedOn w:val="Normal"/>
  </w:style>
  <w:style w:type="paragraph" w:styleId="BodyTextIndent">
    <w:name w:val="Body Text Indent"/>
    <w:basedOn w:val="Normal"/>
    <w:pPr>
      <w:ind w:firstLine="1134"/>
    </w:pPr>
    <w:rPr>
      <w:rFonts w:ascii="Arial" w:hAnsi="Arial" w:cs="Arial"/>
    </w:rPr>
  </w:style>
  <w:style w:type="paragraph" w:customStyle="1" w:styleId="normalwithoutspacing">
    <w:name w:val="normal_without_spacing"/>
    <w:basedOn w:val="Normal"/>
    <w:pPr>
      <w:spacing w:after="60"/>
    </w:pPr>
    <w:rPr>
      <w:lang w:val="el-GR"/>
    </w:rPr>
  </w:style>
  <w:style w:type="paragraph" w:customStyle="1" w:styleId="foothanging">
    <w:name w:val="foot_hanging"/>
    <w:basedOn w:val="FootnoteText"/>
    <w:pPr>
      <w:ind w:left="426" w:hanging="426"/>
    </w:pPr>
    <w:rPr>
      <w:szCs w:val="18"/>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val="el-GR" w:eastAsia="zh-CN"/>
    </w:rPr>
  </w:style>
  <w:style w:type="paragraph" w:styleId="BodyTextIndent3">
    <w:name w:val="Body Text Indent 3"/>
    <w:basedOn w:val="Normal"/>
    <w:pPr>
      <w:suppressAutoHyphens w:val="0"/>
      <w:spacing w:line="312" w:lineRule="auto"/>
      <w:ind w:left="283"/>
    </w:pPr>
    <w:rPr>
      <w:rFonts w:cs="Times New Roman"/>
      <w:sz w:val="16"/>
      <w:szCs w:val="16"/>
    </w:rPr>
  </w:style>
  <w:style w:type="paragraph" w:styleId="NoSpacing">
    <w:name w:val="No Spacing"/>
    <w:qFormat/>
    <w:pPr>
      <w:suppressAutoHyphens/>
      <w:jc w:val="both"/>
    </w:pPr>
    <w:rPr>
      <w:rFonts w:ascii="Calibri" w:hAnsi="Calibri" w:cs="Calibri"/>
      <w:sz w:val="22"/>
      <w:szCs w:val="24"/>
      <w:lang w:val="en-GB" w:eastAsia="zh-CN"/>
    </w:rPr>
  </w:style>
  <w:style w:type="paragraph" w:customStyle="1" w:styleId="ac">
    <w:name w:val="Περιεχόμενα πίνακα"/>
    <w:basedOn w:val="Normal"/>
    <w:pPr>
      <w:suppressLineNumbers/>
    </w:pPr>
  </w:style>
  <w:style w:type="paragraph" w:customStyle="1" w:styleId="ad">
    <w:name w:val="Επικεφαλίδα πίνακα"/>
    <w:basedOn w:val="ac"/>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val="el-GR"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styleId="BodyText3">
    <w:name w:val="Body Text 3"/>
    <w:basedOn w:val="Normal"/>
    <w:rPr>
      <w:sz w:val="16"/>
      <w:szCs w:val="16"/>
    </w:rPr>
  </w:style>
  <w:style w:type="paragraph" w:customStyle="1" w:styleId="fooot">
    <w:name w:val="fooot"/>
    <w:basedOn w:val="footers"/>
  </w:style>
  <w:style w:type="paragraph" w:customStyle="1" w:styleId="ae">
    <w:name w:val="Κείμενο πλαισίου"/>
    <w:basedOn w:val="Normal"/>
    <w:pPr>
      <w:spacing w:after="0"/>
    </w:pPr>
    <w:rPr>
      <w:rFonts w:ascii="Tahoma" w:hAnsi="Tahoma" w:cs="Tahoma"/>
      <w:sz w:val="16"/>
      <w:szCs w:val="16"/>
    </w:rPr>
  </w:style>
  <w:style w:type="paragraph" w:customStyle="1" w:styleId="14">
    <w:name w:val="Κείμενο σχολίου1"/>
    <w:basedOn w:val="Normal"/>
    <w:rPr>
      <w:sz w:val="20"/>
      <w:szCs w:val="20"/>
    </w:rPr>
  </w:style>
  <w:style w:type="paragraph" w:customStyle="1" w:styleId="af">
    <w:name w:val="Θέμα σχολίου"/>
    <w:basedOn w:val="14"/>
    <w:next w:val="14"/>
    <w:rPr>
      <w:b/>
      <w:bCs/>
    </w:rPr>
  </w:style>
  <w:style w:type="paragraph" w:customStyle="1" w:styleId="-HTML">
    <w:name w:val="Προ-διαμορφωμένο HTML"/>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af0">
    <w:name w:val="Αναθεώρηση"/>
    <w:pPr>
      <w:suppressAutoHyphens/>
    </w:pPr>
    <w:rPr>
      <w:rFonts w:ascii="Calibri" w:hAnsi="Calibri" w:cs="Calibri"/>
      <w:sz w:val="22"/>
      <w:szCs w:val="24"/>
      <w:lang w:val="en-GB" w:eastAsia="zh-CN"/>
    </w:rPr>
  </w:style>
  <w:style w:type="paragraph" w:styleId="ListBullet2">
    <w:name w:val="List Bullet 2"/>
    <w:basedOn w:val="Normal"/>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9"/>
    <w:pPr>
      <w:tabs>
        <w:tab w:val="right" w:leader="dot" w:pos="7091"/>
      </w:tabs>
      <w:ind w:left="2547"/>
    </w:pPr>
  </w:style>
  <w:style w:type="paragraph" w:customStyle="1" w:styleId="af1">
    <w:name w:val="Οριζόντια γραμμή"/>
    <w:basedOn w:val="Normal"/>
    <w:next w:val="BodyText"/>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StyleHeading1Before0ptAfter7pt">
    <w:name w:val="Style Heading 1 + Before:  0 pt After:  7 pt"/>
    <w:basedOn w:val="Heading1"/>
    <w:autoRedefine/>
    <w:rsid w:val="00143E9B"/>
    <w:pPr>
      <w:pageBreakBefore w:val="0"/>
      <w:tabs>
        <w:tab w:val="left" w:pos="567"/>
        <w:tab w:val="left" w:pos="2268"/>
      </w:tabs>
      <w:spacing w:before="0" w:after="140"/>
      <w:ind w:left="2126" w:hanging="2126"/>
    </w:pPr>
    <w:rPr>
      <w:rFonts w:cs="Times New Roman"/>
      <w:sz w:val="26"/>
      <w:szCs w:val="26"/>
    </w:rPr>
  </w:style>
  <w:style w:type="paragraph" w:customStyle="1" w:styleId="Normalgr">
    <w:name w:val="Normalgr"/>
    <w:rsid w:val="00216963"/>
    <w:pPr>
      <w:tabs>
        <w:tab w:val="left" w:pos="1021"/>
        <w:tab w:val="left" w:pos="1588"/>
      </w:tabs>
      <w:jc w:val="both"/>
    </w:pPr>
    <w:rPr>
      <w:rFonts w:ascii="Arial" w:hAnsi="Arial"/>
      <w:spacing w:val="15"/>
      <w:lang w:val="en-GB" w:eastAsia="el-GR"/>
    </w:rPr>
  </w:style>
  <w:style w:type="paragraph" w:styleId="BodyText2">
    <w:name w:val="Body Text 2"/>
    <w:basedOn w:val="Normal"/>
    <w:rsid w:val="004B2EA9"/>
    <w:pPr>
      <w:spacing w:line="480" w:lineRule="auto"/>
    </w:pPr>
  </w:style>
  <w:style w:type="table" w:styleId="TableGrid">
    <w:name w:val="Table Grid"/>
    <w:basedOn w:val="TableNormal"/>
    <w:rsid w:val="005F2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Βασικό1"/>
    <w:rsid w:val="00FA2E96"/>
    <w:pPr>
      <w:suppressAutoHyphens/>
      <w:spacing w:line="276" w:lineRule="auto"/>
    </w:pPr>
    <w:rPr>
      <w:rFonts w:ascii="Arial" w:eastAsia="Arial" w:hAnsi="Arial" w:cs="Arial"/>
      <w:color w:val="000000"/>
      <w:sz w:val="22"/>
      <w:szCs w:val="22"/>
      <w:lang w:val="el-GR" w:eastAsia="zh-CN"/>
    </w:rPr>
  </w:style>
  <w:style w:type="paragraph" w:customStyle="1" w:styleId="HTMLPreformatted1">
    <w:name w:val="HTML Preformatted1"/>
    <w:basedOn w:val="Normal"/>
    <w:rsid w:val="0069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Verdana" w:eastAsia="Arial Unicode MS" w:hAnsi="Verdana" w:cs="Times New Roman"/>
      <w:color w:val="000000"/>
      <w:sz w:val="17"/>
      <w:szCs w:val="20"/>
      <w:lang w:val="el-GR" w:eastAsia="el-GR"/>
    </w:rPr>
  </w:style>
  <w:style w:type="paragraph" w:styleId="BodyTextIndent2">
    <w:name w:val="Body Text Indent 2"/>
    <w:basedOn w:val="Normal"/>
    <w:rsid w:val="00C82213"/>
    <w:pPr>
      <w:spacing w:line="480" w:lineRule="auto"/>
      <w:ind w:left="283"/>
    </w:pPr>
  </w:style>
  <w:style w:type="character" w:customStyle="1" w:styleId="FootnoteTextChar4">
    <w:name w:val="Footnote Text Char4"/>
    <w:link w:val="FootnoteText"/>
    <w:rsid w:val="00241650"/>
    <w:rPr>
      <w:rFonts w:ascii="Calibri" w:hAnsi="Calibri" w:cs="Calibri"/>
      <w:sz w:val="18"/>
      <w:lang w:val="en-IE"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394911">
      <w:bodyDiv w:val="1"/>
      <w:marLeft w:val="0"/>
      <w:marRight w:val="0"/>
      <w:marTop w:val="0"/>
      <w:marBottom w:val="0"/>
      <w:divBdr>
        <w:top w:val="none" w:sz="0" w:space="0" w:color="auto"/>
        <w:left w:val="none" w:sz="0" w:space="0" w:color="auto"/>
        <w:bottom w:val="none" w:sz="0" w:space="0" w:color="auto"/>
        <w:right w:val="none" w:sz="0" w:space="0" w:color="auto"/>
      </w:divBdr>
    </w:div>
    <w:div w:id="545414658">
      <w:bodyDiv w:val="1"/>
      <w:marLeft w:val="0"/>
      <w:marRight w:val="0"/>
      <w:marTop w:val="0"/>
      <w:marBottom w:val="0"/>
      <w:divBdr>
        <w:top w:val="none" w:sz="0" w:space="0" w:color="auto"/>
        <w:left w:val="none" w:sz="0" w:space="0" w:color="auto"/>
        <w:bottom w:val="none" w:sz="0" w:space="0" w:color="auto"/>
        <w:right w:val="none" w:sz="0" w:space="0" w:color="auto"/>
      </w:divBdr>
    </w:div>
    <w:div w:id="89728045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1</vt:lpstr>
    </vt:vector>
  </TitlesOfParts>
  <Company>EGNATIA ODOS A.E.</Company>
  <LinksUpToDate>false</LinksUpToDate>
  <CharactersWithSpaces>2615</CharactersWithSpaces>
  <SharedDoc>false</SharedDoc>
  <HLinks>
    <vt:vector size="576" baseType="variant">
      <vt:variant>
        <vt:i4>6094972</vt:i4>
      </vt:variant>
      <vt:variant>
        <vt:i4>501</vt:i4>
      </vt:variant>
      <vt:variant>
        <vt:i4>0</vt:i4>
      </vt:variant>
      <vt:variant>
        <vt:i4>5</vt:i4>
      </vt:variant>
      <vt:variant>
        <vt:lpwstr>http://www.eaadhsy.gr/n4412/prosarthmaA_index.html</vt:lpwstr>
      </vt:variant>
      <vt:variant>
        <vt:lpwstr>pararthma_A_X</vt:lpwstr>
      </vt:variant>
      <vt:variant>
        <vt:i4>8323172</vt:i4>
      </vt:variant>
      <vt:variant>
        <vt:i4>498</vt:i4>
      </vt:variant>
      <vt:variant>
        <vt:i4>0</vt:i4>
      </vt:variant>
      <vt:variant>
        <vt:i4>5</vt:i4>
      </vt:variant>
      <vt:variant>
        <vt:lpwstr>http://www.egnatia.eu/</vt:lpwstr>
      </vt:variant>
      <vt:variant>
        <vt:lpwstr/>
      </vt:variant>
      <vt:variant>
        <vt:i4>1703951</vt:i4>
      </vt:variant>
      <vt:variant>
        <vt:i4>495</vt:i4>
      </vt:variant>
      <vt:variant>
        <vt:i4>0</vt:i4>
      </vt:variant>
      <vt:variant>
        <vt:i4>5</vt:i4>
      </vt:variant>
      <vt:variant>
        <vt:lpwstr>http://www.hsppa.gr/</vt:lpwstr>
      </vt:variant>
      <vt:variant>
        <vt:lpwstr/>
      </vt:variant>
      <vt:variant>
        <vt:i4>7733370</vt:i4>
      </vt:variant>
      <vt:variant>
        <vt:i4>492</vt:i4>
      </vt:variant>
      <vt:variant>
        <vt:i4>0</vt:i4>
      </vt:variant>
      <vt:variant>
        <vt:i4>5</vt:i4>
      </vt:variant>
      <vt:variant>
        <vt:lpwstr>http://www.eaadhsy.gr/</vt:lpwstr>
      </vt:variant>
      <vt:variant>
        <vt:lpwstr/>
      </vt:variant>
      <vt:variant>
        <vt:i4>8323172</vt:i4>
      </vt:variant>
      <vt:variant>
        <vt:i4>489</vt:i4>
      </vt:variant>
      <vt:variant>
        <vt:i4>0</vt:i4>
      </vt:variant>
      <vt:variant>
        <vt:i4>5</vt:i4>
      </vt:variant>
      <vt:variant>
        <vt:lpwstr>http://www.egnatia.eu/</vt:lpwstr>
      </vt:variant>
      <vt:variant>
        <vt:lpwstr/>
      </vt:variant>
      <vt:variant>
        <vt:i4>8323172</vt:i4>
      </vt:variant>
      <vt:variant>
        <vt:i4>486</vt:i4>
      </vt:variant>
      <vt:variant>
        <vt:i4>0</vt:i4>
      </vt:variant>
      <vt:variant>
        <vt:i4>5</vt:i4>
      </vt:variant>
      <vt:variant>
        <vt:lpwstr>http://www.egnatia.eu/</vt:lpwstr>
      </vt:variant>
      <vt:variant>
        <vt:lpwstr/>
      </vt:variant>
      <vt:variant>
        <vt:i4>8323172</vt:i4>
      </vt:variant>
      <vt:variant>
        <vt:i4>483</vt:i4>
      </vt:variant>
      <vt:variant>
        <vt:i4>0</vt:i4>
      </vt:variant>
      <vt:variant>
        <vt:i4>5</vt:i4>
      </vt:variant>
      <vt:variant>
        <vt:lpwstr>http://www.egnatia.eu/</vt:lpwstr>
      </vt:variant>
      <vt:variant>
        <vt:lpwstr/>
      </vt:variant>
      <vt:variant>
        <vt:i4>2228331</vt:i4>
      </vt:variant>
      <vt:variant>
        <vt:i4>480</vt:i4>
      </vt:variant>
      <vt:variant>
        <vt:i4>0</vt:i4>
      </vt:variant>
      <vt:variant>
        <vt:i4>5</vt:i4>
      </vt:variant>
      <vt:variant>
        <vt:lpwstr>http://et.diavgeia.gov.gr/</vt:lpwstr>
      </vt:variant>
      <vt:variant>
        <vt:lpwstr/>
      </vt:variant>
      <vt:variant>
        <vt:i4>8323172</vt:i4>
      </vt:variant>
      <vt:variant>
        <vt:i4>477</vt:i4>
      </vt:variant>
      <vt:variant>
        <vt:i4>0</vt:i4>
      </vt:variant>
      <vt:variant>
        <vt:i4>5</vt:i4>
      </vt:variant>
      <vt:variant>
        <vt:lpwstr>http://www.egnatia.eu/</vt:lpwstr>
      </vt:variant>
      <vt:variant>
        <vt:lpwstr/>
      </vt:variant>
      <vt:variant>
        <vt:i4>1310772</vt:i4>
      </vt:variant>
      <vt:variant>
        <vt:i4>470</vt:i4>
      </vt:variant>
      <vt:variant>
        <vt:i4>0</vt:i4>
      </vt:variant>
      <vt:variant>
        <vt:i4>5</vt:i4>
      </vt:variant>
      <vt:variant>
        <vt:lpwstr/>
      </vt:variant>
      <vt:variant>
        <vt:lpwstr>_Toc53051306</vt:lpwstr>
      </vt:variant>
      <vt:variant>
        <vt:i4>1507380</vt:i4>
      </vt:variant>
      <vt:variant>
        <vt:i4>464</vt:i4>
      </vt:variant>
      <vt:variant>
        <vt:i4>0</vt:i4>
      </vt:variant>
      <vt:variant>
        <vt:i4>5</vt:i4>
      </vt:variant>
      <vt:variant>
        <vt:lpwstr/>
      </vt:variant>
      <vt:variant>
        <vt:lpwstr>_Toc53051305</vt:lpwstr>
      </vt:variant>
      <vt:variant>
        <vt:i4>1441844</vt:i4>
      </vt:variant>
      <vt:variant>
        <vt:i4>458</vt:i4>
      </vt:variant>
      <vt:variant>
        <vt:i4>0</vt:i4>
      </vt:variant>
      <vt:variant>
        <vt:i4>5</vt:i4>
      </vt:variant>
      <vt:variant>
        <vt:lpwstr/>
      </vt:variant>
      <vt:variant>
        <vt:lpwstr>_Toc53051304</vt:lpwstr>
      </vt:variant>
      <vt:variant>
        <vt:i4>1114164</vt:i4>
      </vt:variant>
      <vt:variant>
        <vt:i4>452</vt:i4>
      </vt:variant>
      <vt:variant>
        <vt:i4>0</vt:i4>
      </vt:variant>
      <vt:variant>
        <vt:i4>5</vt:i4>
      </vt:variant>
      <vt:variant>
        <vt:lpwstr/>
      </vt:variant>
      <vt:variant>
        <vt:lpwstr>_Toc53051303</vt:lpwstr>
      </vt:variant>
      <vt:variant>
        <vt:i4>1048628</vt:i4>
      </vt:variant>
      <vt:variant>
        <vt:i4>446</vt:i4>
      </vt:variant>
      <vt:variant>
        <vt:i4>0</vt:i4>
      </vt:variant>
      <vt:variant>
        <vt:i4>5</vt:i4>
      </vt:variant>
      <vt:variant>
        <vt:lpwstr/>
      </vt:variant>
      <vt:variant>
        <vt:lpwstr>_Toc53051302</vt:lpwstr>
      </vt:variant>
      <vt:variant>
        <vt:i4>1245236</vt:i4>
      </vt:variant>
      <vt:variant>
        <vt:i4>440</vt:i4>
      </vt:variant>
      <vt:variant>
        <vt:i4>0</vt:i4>
      </vt:variant>
      <vt:variant>
        <vt:i4>5</vt:i4>
      </vt:variant>
      <vt:variant>
        <vt:lpwstr/>
      </vt:variant>
      <vt:variant>
        <vt:lpwstr>_Toc53051301</vt:lpwstr>
      </vt:variant>
      <vt:variant>
        <vt:i4>1179700</vt:i4>
      </vt:variant>
      <vt:variant>
        <vt:i4>434</vt:i4>
      </vt:variant>
      <vt:variant>
        <vt:i4>0</vt:i4>
      </vt:variant>
      <vt:variant>
        <vt:i4>5</vt:i4>
      </vt:variant>
      <vt:variant>
        <vt:lpwstr/>
      </vt:variant>
      <vt:variant>
        <vt:lpwstr>_Toc53051300</vt:lpwstr>
      </vt:variant>
      <vt:variant>
        <vt:i4>1703997</vt:i4>
      </vt:variant>
      <vt:variant>
        <vt:i4>428</vt:i4>
      </vt:variant>
      <vt:variant>
        <vt:i4>0</vt:i4>
      </vt:variant>
      <vt:variant>
        <vt:i4>5</vt:i4>
      </vt:variant>
      <vt:variant>
        <vt:lpwstr/>
      </vt:variant>
      <vt:variant>
        <vt:lpwstr>_Toc53051299</vt:lpwstr>
      </vt:variant>
      <vt:variant>
        <vt:i4>1769533</vt:i4>
      </vt:variant>
      <vt:variant>
        <vt:i4>422</vt:i4>
      </vt:variant>
      <vt:variant>
        <vt:i4>0</vt:i4>
      </vt:variant>
      <vt:variant>
        <vt:i4>5</vt:i4>
      </vt:variant>
      <vt:variant>
        <vt:lpwstr/>
      </vt:variant>
      <vt:variant>
        <vt:lpwstr>_Toc53051298</vt:lpwstr>
      </vt:variant>
      <vt:variant>
        <vt:i4>1310781</vt:i4>
      </vt:variant>
      <vt:variant>
        <vt:i4>416</vt:i4>
      </vt:variant>
      <vt:variant>
        <vt:i4>0</vt:i4>
      </vt:variant>
      <vt:variant>
        <vt:i4>5</vt:i4>
      </vt:variant>
      <vt:variant>
        <vt:lpwstr/>
      </vt:variant>
      <vt:variant>
        <vt:lpwstr>_Toc53051297</vt:lpwstr>
      </vt:variant>
      <vt:variant>
        <vt:i4>1376317</vt:i4>
      </vt:variant>
      <vt:variant>
        <vt:i4>410</vt:i4>
      </vt:variant>
      <vt:variant>
        <vt:i4>0</vt:i4>
      </vt:variant>
      <vt:variant>
        <vt:i4>5</vt:i4>
      </vt:variant>
      <vt:variant>
        <vt:lpwstr/>
      </vt:variant>
      <vt:variant>
        <vt:lpwstr>_Toc53051296</vt:lpwstr>
      </vt:variant>
      <vt:variant>
        <vt:i4>1441853</vt:i4>
      </vt:variant>
      <vt:variant>
        <vt:i4>404</vt:i4>
      </vt:variant>
      <vt:variant>
        <vt:i4>0</vt:i4>
      </vt:variant>
      <vt:variant>
        <vt:i4>5</vt:i4>
      </vt:variant>
      <vt:variant>
        <vt:lpwstr/>
      </vt:variant>
      <vt:variant>
        <vt:lpwstr>_Toc53051295</vt:lpwstr>
      </vt:variant>
      <vt:variant>
        <vt:i4>1507389</vt:i4>
      </vt:variant>
      <vt:variant>
        <vt:i4>398</vt:i4>
      </vt:variant>
      <vt:variant>
        <vt:i4>0</vt:i4>
      </vt:variant>
      <vt:variant>
        <vt:i4>5</vt:i4>
      </vt:variant>
      <vt:variant>
        <vt:lpwstr/>
      </vt:variant>
      <vt:variant>
        <vt:lpwstr>_Toc53051294</vt:lpwstr>
      </vt:variant>
      <vt:variant>
        <vt:i4>1048637</vt:i4>
      </vt:variant>
      <vt:variant>
        <vt:i4>392</vt:i4>
      </vt:variant>
      <vt:variant>
        <vt:i4>0</vt:i4>
      </vt:variant>
      <vt:variant>
        <vt:i4>5</vt:i4>
      </vt:variant>
      <vt:variant>
        <vt:lpwstr/>
      </vt:variant>
      <vt:variant>
        <vt:lpwstr>_Toc53051293</vt:lpwstr>
      </vt:variant>
      <vt:variant>
        <vt:i4>1114173</vt:i4>
      </vt:variant>
      <vt:variant>
        <vt:i4>386</vt:i4>
      </vt:variant>
      <vt:variant>
        <vt:i4>0</vt:i4>
      </vt:variant>
      <vt:variant>
        <vt:i4>5</vt:i4>
      </vt:variant>
      <vt:variant>
        <vt:lpwstr/>
      </vt:variant>
      <vt:variant>
        <vt:lpwstr>_Toc53051292</vt:lpwstr>
      </vt:variant>
      <vt:variant>
        <vt:i4>1179709</vt:i4>
      </vt:variant>
      <vt:variant>
        <vt:i4>380</vt:i4>
      </vt:variant>
      <vt:variant>
        <vt:i4>0</vt:i4>
      </vt:variant>
      <vt:variant>
        <vt:i4>5</vt:i4>
      </vt:variant>
      <vt:variant>
        <vt:lpwstr/>
      </vt:variant>
      <vt:variant>
        <vt:lpwstr>_Toc53051291</vt:lpwstr>
      </vt:variant>
      <vt:variant>
        <vt:i4>1245245</vt:i4>
      </vt:variant>
      <vt:variant>
        <vt:i4>374</vt:i4>
      </vt:variant>
      <vt:variant>
        <vt:i4>0</vt:i4>
      </vt:variant>
      <vt:variant>
        <vt:i4>5</vt:i4>
      </vt:variant>
      <vt:variant>
        <vt:lpwstr/>
      </vt:variant>
      <vt:variant>
        <vt:lpwstr>_Toc53051290</vt:lpwstr>
      </vt:variant>
      <vt:variant>
        <vt:i4>1703996</vt:i4>
      </vt:variant>
      <vt:variant>
        <vt:i4>368</vt:i4>
      </vt:variant>
      <vt:variant>
        <vt:i4>0</vt:i4>
      </vt:variant>
      <vt:variant>
        <vt:i4>5</vt:i4>
      </vt:variant>
      <vt:variant>
        <vt:lpwstr/>
      </vt:variant>
      <vt:variant>
        <vt:lpwstr>_Toc53051289</vt:lpwstr>
      </vt:variant>
      <vt:variant>
        <vt:i4>1769532</vt:i4>
      </vt:variant>
      <vt:variant>
        <vt:i4>362</vt:i4>
      </vt:variant>
      <vt:variant>
        <vt:i4>0</vt:i4>
      </vt:variant>
      <vt:variant>
        <vt:i4>5</vt:i4>
      </vt:variant>
      <vt:variant>
        <vt:lpwstr/>
      </vt:variant>
      <vt:variant>
        <vt:lpwstr>_Toc53051288</vt:lpwstr>
      </vt:variant>
      <vt:variant>
        <vt:i4>1310780</vt:i4>
      </vt:variant>
      <vt:variant>
        <vt:i4>356</vt:i4>
      </vt:variant>
      <vt:variant>
        <vt:i4>0</vt:i4>
      </vt:variant>
      <vt:variant>
        <vt:i4>5</vt:i4>
      </vt:variant>
      <vt:variant>
        <vt:lpwstr/>
      </vt:variant>
      <vt:variant>
        <vt:lpwstr>_Toc53051287</vt:lpwstr>
      </vt:variant>
      <vt:variant>
        <vt:i4>1376316</vt:i4>
      </vt:variant>
      <vt:variant>
        <vt:i4>350</vt:i4>
      </vt:variant>
      <vt:variant>
        <vt:i4>0</vt:i4>
      </vt:variant>
      <vt:variant>
        <vt:i4>5</vt:i4>
      </vt:variant>
      <vt:variant>
        <vt:lpwstr/>
      </vt:variant>
      <vt:variant>
        <vt:lpwstr>_Toc53051286</vt:lpwstr>
      </vt:variant>
      <vt:variant>
        <vt:i4>1441852</vt:i4>
      </vt:variant>
      <vt:variant>
        <vt:i4>344</vt:i4>
      </vt:variant>
      <vt:variant>
        <vt:i4>0</vt:i4>
      </vt:variant>
      <vt:variant>
        <vt:i4>5</vt:i4>
      </vt:variant>
      <vt:variant>
        <vt:lpwstr/>
      </vt:variant>
      <vt:variant>
        <vt:lpwstr>_Toc53051285</vt:lpwstr>
      </vt:variant>
      <vt:variant>
        <vt:i4>1507388</vt:i4>
      </vt:variant>
      <vt:variant>
        <vt:i4>338</vt:i4>
      </vt:variant>
      <vt:variant>
        <vt:i4>0</vt:i4>
      </vt:variant>
      <vt:variant>
        <vt:i4>5</vt:i4>
      </vt:variant>
      <vt:variant>
        <vt:lpwstr/>
      </vt:variant>
      <vt:variant>
        <vt:lpwstr>_Toc53051284</vt:lpwstr>
      </vt:variant>
      <vt:variant>
        <vt:i4>1048636</vt:i4>
      </vt:variant>
      <vt:variant>
        <vt:i4>332</vt:i4>
      </vt:variant>
      <vt:variant>
        <vt:i4>0</vt:i4>
      </vt:variant>
      <vt:variant>
        <vt:i4>5</vt:i4>
      </vt:variant>
      <vt:variant>
        <vt:lpwstr/>
      </vt:variant>
      <vt:variant>
        <vt:lpwstr>_Toc53051283</vt:lpwstr>
      </vt:variant>
      <vt:variant>
        <vt:i4>1114172</vt:i4>
      </vt:variant>
      <vt:variant>
        <vt:i4>326</vt:i4>
      </vt:variant>
      <vt:variant>
        <vt:i4>0</vt:i4>
      </vt:variant>
      <vt:variant>
        <vt:i4>5</vt:i4>
      </vt:variant>
      <vt:variant>
        <vt:lpwstr/>
      </vt:variant>
      <vt:variant>
        <vt:lpwstr>_Toc53051282</vt:lpwstr>
      </vt:variant>
      <vt:variant>
        <vt:i4>1179708</vt:i4>
      </vt:variant>
      <vt:variant>
        <vt:i4>320</vt:i4>
      </vt:variant>
      <vt:variant>
        <vt:i4>0</vt:i4>
      </vt:variant>
      <vt:variant>
        <vt:i4>5</vt:i4>
      </vt:variant>
      <vt:variant>
        <vt:lpwstr/>
      </vt:variant>
      <vt:variant>
        <vt:lpwstr>_Toc53051281</vt:lpwstr>
      </vt:variant>
      <vt:variant>
        <vt:i4>1245244</vt:i4>
      </vt:variant>
      <vt:variant>
        <vt:i4>314</vt:i4>
      </vt:variant>
      <vt:variant>
        <vt:i4>0</vt:i4>
      </vt:variant>
      <vt:variant>
        <vt:i4>5</vt:i4>
      </vt:variant>
      <vt:variant>
        <vt:lpwstr/>
      </vt:variant>
      <vt:variant>
        <vt:lpwstr>_Toc53051280</vt:lpwstr>
      </vt:variant>
      <vt:variant>
        <vt:i4>1703987</vt:i4>
      </vt:variant>
      <vt:variant>
        <vt:i4>308</vt:i4>
      </vt:variant>
      <vt:variant>
        <vt:i4>0</vt:i4>
      </vt:variant>
      <vt:variant>
        <vt:i4>5</vt:i4>
      </vt:variant>
      <vt:variant>
        <vt:lpwstr/>
      </vt:variant>
      <vt:variant>
        <vt:lpwstr>_Toc53051279</vt:lpwstr>
      </vt:variant>
      <vt:variant>
        <vt:i4>1769523</vt:i4>
      </vt:variant>
      <vt:variant>
        <vt:i4>302</vt:i4>
      </vt:variant>
      <vt:variant>
        <vt:i4>0</vt:i4>
      </vt:variant>
      <vt:variant>
        <vt:i4>5</vt:i4>
      </vt:variant>
      <vt:variant>
        <vt:lpwstr/>
      </vt:variant>
      <vt:variant>
        <vt:lpwstr>_Toc53051278</vt:lpwstr>
      </vt:variant>
      <vt:variant>
        <vt:i4>1310771</vt:i4>
      </vt:variant>
      <vt:variant>
        <vt:i4>296</vt:i4>
      </vt:variant>
      <vt:variant>
        <vt:i4>0</vt:i4>
      </vt:variant>
      <vt:variant>
        <vt:i4>5</vt:i4>
      </vt:variant>
      <vt:variant>
        <vt:lpwstr/>
      </vt:variant>
      <vt:variant>
        <vt:lpwstr>_Toc53051277</vt:lpwstr>
      </vt:variant>
      <vt:variant>
        <vt:i4>1376307</vt:i4>
      </vt:variant>
      <vt:variant>
        <vt:i4>290</vt:i4>
      </vt:variant>
      <vt:variant>
        <vt:i4>0</vt:i4>
      </vt:variant>
      <vt:variant>
        <vt:i4>5</vt:i4>
      </vt:variant>
      <vt:variant>
        <vt:lpwstr/>
      </vt:variant>
      <vt:variant>
        <vt:lpwstr>_Toc53051276</vt:lpwstr>
      </vt:variant>
      <vt:variant>
        <vt:i4>1441843</vt:i4>
      </vt:variant>
      <vt:variant>
        <vt:i4>284</vt:i4>
      </vt:variant>
      <vt:variant>
        <vt:i4>0</vt:i4>
      </vt:variant>
      <vt:variant>
        <vt:i4>5</vt:i4>
      </vt:variant>
      <vt:variant>
        <vt:lpwstr/>
      </vt:variant>
      <vt:variant>
        <vt:lpwstr>_Toc53051275</vt:lpwstr>
      </vt:variant>
      <vt:variant>
        <vt:i4>1507379</vt:i4>
      </vt:variant>
      <vt:variant>
        <vt:i4>278</vt:i4>
      </vt:variant>
      <vt:variant>
        <vt:i4>0</vt:i4>
      </vt:variant>
      <vt:variant>
        <vt:i4>5</vt:i4>
      </vt:variant>
      <vt:variant>
        <vt:lpwstr/>
      </vt:variant>
      <vt:variant>
        <vt:lpwstr>_Toc53051274</vt:lpwstr>
      </vt:variant>
      <vt:variant>
        <vt:i4>1048627</vt:i4>
      </vt:variant>
      <vt:variant>
        <vt:i4>272</vt:i4>
      </vt:variant>
      <vt:variant>
        <vt:i4>0</vt:i4>
      </vt:variant>
      <vt:variant>
        <vt:i4>5</vt:i4>
      </vt:variant>
      <vt:variant>
        <vt:lpwstr/>
      </vt:variant>
      <vt:variant>
        <vt:lpwstr>_Toc53051273</vt:lpwstr>
      </vt:variant>
      <vt:variant>
        <vt:i4>1114163</vt:i4>
      </vt:variant>
      <vt:variant>
        <vt:i4>266</vt:i4>
      </vt:variant>
      <vt:variant>
        <vt:i4>0</vt:i4>
      </vt:variant>
      <vt:variant>
        <vt:i4>5</vt:i4>
      </vt:variant>
      <vt:variant>
        <vt:lpwstr/>
      </vt:variant>
      <vt:variant>
        <vt:lpwstr>_Toc53051272</vt:lpwstr>
      </vt:variant>
      <vt:variant>
        <vt:i4>1179699</vt:i4>
      </vt:variant>
      <vt:variant>
        <vt:i4>260</vt:i4>
      </vt:variant>
      <vt:variant>
        <vt:i4>0</vt:i4>
      </vt:variant>
      <vt:variant>
        <vt:i4>5</vt:i4>
      </vt:variant>
      <vt:variant>
        <vt:lpwstr/>
      </vt:variant>
      <vt:variant>
        <vt:lpwstr>_Toc53051271</vt:lpwstr>
      </vt:variant>
      <vt:variant>
        <vt:i4>1245235</vt:i4>
      </vt:variant>
      <vt:variant>
        <vt:i4>254</vt:i4>
      </vt:variant>
      <vt:variant>
        <vt:i4>0</vt:i4>
      </vt:variant>
      <vt:variant>
        <vt:i4>5</vt:i4>
      </vt:variant>
      <vt:variant>
        <vt:lpwstr/>
      </vt:variant>
      <vt:variant>
        <vt:lpwstr>_Toc53051270</vt:lpwstr>
      </vt:variant>
      <vt:variant>
        <vt:i4>1703986</vt:i4>
      </vt:variant>
      <vt:variant>
        <vt:i4>248</vt:i4>
      </vt:variant>
      <vt:variant>
        <vt:i4>0</vt:i4>
      </vt:variant>
      <vt:variant>
        <vt:i4>5</vt:i4>
      </vt:variant>
      <vt:variant>
        <vt:lpwstr/>
      </vt:variant>
      <vt:variant>
        <vt:lpwstr>_Toc53051269</vt:lpwstr>
      </vt:variant>
      <vt:variant>
        <vt:i4>1769522</vt:i4>
      </vt:variant>
      <vt:variant>
        <vt:i4>242</vt:i4>
      </vt:variant>
      <vt:variant>
        <vt:i4>0</vt:i4>
      </vt:variant>
      <vt:variant>
        <vt:i4>5</vt:i4>
      </vt:variant>
      <vt:variant>
        <vt:lpwstr/>
      </vt:variant>
      <vt:variant>
        <vt:lpwstr>_Toc53051268</vt:lpwstr>
      </vt:variant>
      <vt:variant>
        <vt:i4>1310770</vt:i4>
      </vt:variant>
      <vt:variant>
        <vt:i4>236</vt:i4>
      </vt:variant>
      <vt:variant>
        <vt:i4>0</vt:i4>
      </vt:variant>
      <vt:variant>
        <vt:i4>5</vt:i4>
      </vt:variant>
      <vt:variant>
        <vt:lpwstr/>
      </vt:variant>
      <vt:variant>
        <vt:lpwstr>_Toc53051267</vt:lpwstr>
      </vt:variant>
      <vt:variant>
        <vt:i4>1376306</vt:i4>
      </vt:variant>
      <vt:variant>
        <vt:i4>230</vt:i4>
      </vt:variant>
      <vt:variant>
        <vt:i4>0</vt:i4>
      </vt:variant>
      <vt:variant>
        <vt:i4>5</vt:i4>
      </vt:variant>
      <vt:variant>
        <vt:lpwstr/>
      </vt:variant>
      <vt:variant>
        <vt:lpwstr>_Toc53051266</vt:lpwstr>
      </vt:variant>
      <vt:variant>
        <vt:i4>1441842</vt:i4>
      </vt:variant>
      <vt:variant>
        <vt:i4>224</vt:i4>
      </vt:variant>
      <vt:variant>
        <vt:i4>0</vt:i4>
      </vt:variant>
      <vt:variant>
        <vt:i4>5</vt:i4>
      </vt:variant>
      <vt:variant>
        <vt:lpwstr/>
      </vt:variant>
      <vt:variant>
        <vt:lpwstr>_Toc53051265</vt:lpwstr>
      </vt:variant>
      <vt:variant>
        <vt:i4>1507378</vt:i4>
      </vt:variant>
      <vt:variant>
        <vt:i4>218</vt:i4>
      </vt:variant>
      <vt:variant>
        <vt:i4>0</vt:i4>
      </vt:variant>
      <vt:variant>
        <vt:i4>5</vt:i4>
      </vt:variant>
      <vt:variant>
        <vt:lpwstr/>
      </vt:variant>
      <vt:variant>
        <vt:lpwstr>_Toc53051264</vt:lpwstr>
      </vt:variant>
      <vt:variant>
        <vt:i4>1048626</vt:i4>
      </vt:variant>
      <vt:variant>
        <vt:i4>212</vt:i4>
      </vt:variant>
      <vt:variant>
        <vt:i4>0</vt:i4>
      </vt:variant>
      <vt:variant>
        <vt:i4>5</vt:i4>
      </vt:variant>
      <vt:variant>
        <vt:lpwstr/>
      </vt:variant>
      <vt:variant>
        <vt:lpwstr>_Toc53051263</vt:lpwstr>
      </vt:variant>
      <vt:variant>
        <vt:i4>1114162</vt:i4>
      </vt:variant>
      <vt:variant>
        <vt:i4>206</vt:i4>
      </vt:variant>
      <vt:variant>
        <vt:i4>0</vt:i4>
      </vt:variant>
      <vt:variant>
        <vt:i4>5</vt:i4>
      </vt:variant>
      <vt:variant>
        <vt:lpwstr/>
      </vt:variant>
      <vt:variant>
        <vt:lpwstr>_Toc53051262</vt:lpwstr>
      </vt:variant>
      <vt:variant>
        <vt:i4>1179698</vt:i4>
      </vt:variant>
      <vt:variant>
        <vt:i4>200</vt:i4>
      </vt:variant>
      <vt:variant>
        <vt:i4>0</vt:i4>
      </vt:variant>
      <vt:variant>
        <vt:i4>5</vt:i4>
      </vt:variant>
      <vt:variant>
        <vt:lpwstr/>
      </vt:variant>
      <vt:variant>
        <vt:lpwstr>_Toc53051261</vt:lpwstr>
      </vt:variant>
      <vt:variant>
        <vt:i4>1245234</vt:i4>
      </vt:variant>
      <vt:variant>
        <vt:i4>194</vt:i4>
      </vt:variant>
      <vt:variant>
        <vt:i4>0</vt:i4>
      </vt:variant>
      <vt:variant>
        <vt:i4>5</vt:i4>
      </vt:variant>
      <vt:variant>
        <vt:lpwstr/>
      </vt:variant>
      <vt:variant>
        <vt:lpwstr>_Toc53051260</vt:lpwstr>
      </vt:variant>
      <vt:variant>
        <vt:i4>1703985</vt:i4>
      </vt:variant>
      <vt:variant>
        <vt:i4>188</vt:i4>
      </vt:variant>
      <vt:variant>
        <vt:i4>0</vt:i4>
      </vt:variant>
      <vt:variant>
        <vt:i4>5</vt:i4>
      </vt:variant>
      <vt:variant>
        <vt:lpwstr/>
      </vt:variant>
      <vt:variant>
        <vt:lpwstr>_Toc53051259</vt:lpwstr>
      </vt:variant>
      <vt:variant>
        <vt:i4>1769521</vt:i4>
      </vt:variant>
      <vt:variant>
        <vt:i4>182</vt:i4>
      </vt:variant>
      <vt:variant>
        <vt:i4>0</vt:i4>
      </vt:variant>
      <vt:variant>
        <vt:i4>5</vt:i4>
      </vt:variant>
      <vt:variant>
        <vt:lpwstr/>
      </vt:variant>
      <vt:variant>
        <vt:lpwstr>_Toc53051258</vt:lpwstr>
      </vt:variant>
      <vt:variant>
        <vt:i4>1310769</vt:i4>
      </vt:variant>
      <vt:variant>
        <vt:i4>176</vt:i4>
      </vt:variant>
      <vt:variant>
        <vt:i4>0</vt:i4>
      </vt:variant>
      <vt:variant>
        <vt:i4>5</vt:i4>
      </vt:variant>
      <vt:variant>
        <vt:lpwstr/>
      </vt:variant>
      <vt:variant>
        <vt:lpwstr>_Toc53051257</vt:lpwstr>
      </vt:variant>
      <vt:variant>
        <vt:i4>1376305</vt:i4>
      </vt:variant>
      <vt:variant>
        <vt:i4>170</vt:i4>
      </vt:variant>
      <vt:variant>
        <vt:i4>0</vt:i4>
      </vt:variant>
      <vt:variant>
        <vt:i4>5</vt:i4>
      </vt:variant>
      <vt:variant>
        <vt:lpwstr/>
      </vt:variant>
      <vt:variant>
        <vt:lpwstr>_Toc53051256</vt:lpwstr>
      </vt:variant>
      <vt:variant>
        <vt:i4>1441841</vt:i4>
      </vt:variant>
      <vt:variant>
        <vt:i4>164</vt:i4>
      </vt:variant>
      <vt:variant>
        <vt:i4>0</vt:i4>
      </vt:variant>
      <vt:variant>
        <vt:i4>5</vt:i4>
      </vt:variant>
      <vt:variant>
        <vt:lpwstr/>
      </vt:variant>
      <vt:variant>
        <vt:lpwstr>_Toc53051255</vt:lpwstr>
      </vt:variant>
      <vt:variant>
        <vt:i4>1507377</vt:i4>
      </vt:variant>
      <vt:variant>
        <vt:i4>158</vt:i4>
      </vt:variant>
      <vt:variant>
        <vt:i4>0</vt:i4>
      </vt:variant>
      <vt:variant>
        <vt:i4>5</vt:i4>
      </vt:variant>
      <vt:variant>
        <vt:lpwstr/>
      </vt:variant>
      <vt:variant>
        <vt:lpwstr>_Toc53051254</vt:lpwstr>
      </vt:variant>
      <vt:variant>
        <vt:i4>1048625</vt:i4>
      </vt:variant>
      <vt:variant>
        <vt:i4>152</vt:i4>
      </vt:variant>
      <vt:variant>
        <vt:i4>0</vt:i4>
      </vt:variant>
      <vt:variant>
        <vt:i4>5</vt:i4>
      </vt:variant>
      <vt:variant>
        <vt:lpwstr/>
      </vt:variant>
      <vt:variant>
        <vt:lpwstr>_Toc53051253</vt:lpwstr>
      </vt:variant>
      <vt:variant>
        <vt:i4>1114161</vt:i4>
      </vt:variant>
      <vt:variant>
        <vt:i4>146</vt:i4>
      </vt:variant>
      <vt:variant>
        <vt:i4>0</vt:i4>
      </vt:variant>
      <vt:variant>
        <vt:i4>5</vt:i4>
      </vt:variant>
      <vt:variant>
        <vt:lpwstr/>
      </vt:variant>
      <vt:variant>
        <vt:lpwstr>_Toc53051252</vt:lpwstr>
      </vt:variant>
      <vt:variant>
        <vt:i4>1179697</vt:i4>
      </vt:variant>
      <vt:variant>
        <vt:i4>140</vt:i4>
      </vt:variant>
      <vt:variant>
        <vt:i4>0</vt:i4>
      </vt:variant>
      <vt:variant>
        <vt:i4>5</vt:i4>
      </vt:variant>
      <vt:variant>
        <vt:lpwstr/>
      </vt:variant>
      <vt:variant>
        <vt:lpwstr>_Toc53051251</vt:lpwstr>
      </vt:variant>
      <vt:variant>
        <vt:i4>1245233</vt:i4>
      </vt:variant>
      <vt:variant>
        <vt:i4>134</vt:i4>
      </vt:variant>
      <vt:variant>
        <vt:i4>0</vt:i4>
      </vt:variant>
      <vt:variant>
        <vt:i4>5</vt:i4>
      </vt:variant>
      <vt:variant>
        <vt:lpwstr/>
      </vt:variant>
      <vt:variant>
        <vt:lpwstr>_Toc53051250</vt:lpwstr>
      </vt:variant>
      <vt:variant>
        <vt:i4>1703984</vt:i4>
      </vt:variant>
      <vt:variant>
        <vt:i4>128</vt:i4>
      </vt:variant>
      <vt:variant>
        <vt:i4>0</vt:i4>
      </vt:variant>
      <vt:variant>
        <vt:i4>5</vt:i4>
      </vt:variant>
      <vt:variant>
        <vt:lpwstr/>
      </vt:variant>
      <vt:variant>
        <vt:lpwstr>_Toc53051249</vt:lpwstr>
      </vt:variant>
      <vt:variant>
        <vt:i4>1769520</vt:i4>
      </vt:variant>
      <vt:variant>
        <vt:i4>122</vt:i4>
      </vt:variant>
      <vt:variant>
        <vt:i4>0</vt:i4>
      </vt:variant>
      <vt:variant>
        <vt:i4>5</vt:i4>
      </vt:variant>
      <vt:variant>
        <vt:lpwstr/>
      </vt:variant>
      <vt:variant>
        <vt:lpwstr>_Toc53051248</vt:lpwstr>
      </vt:variant>
      <vt:variant>
        <vt:i4>1310768</vt:i4>
      </vt:variant>
      <vt:variant>
        <vt:i4>116</vt:i4>
      </vt:variant>
      <vt:variant>
        <vt:i4>0</vt:i4>
      </vt:variant>
      <vt:variant>
        <vt:i4>5</vt:i4>
      </vt:variant>
      <vt:variant>
        <vt:lpwstr/>
      </vt:variant>
      <vt:variant>
        <vt:lpwstr>_Toc53051247</vt:lpwstr>
      </vt:variant>
      <vt:variant>
        <vt:i4>1376304</vt:i4>
      </vt:variant>
      <vt:variant>
        <vt:i4>110</vt:i4>
      </vt:variant>
      <vt:variant>
        <vt:i4>0</vt:i4>
      </vt:variant>
      <vt:variant>
        <vt:i4>5</vt:i4>
      </vt:variant>
      <vt:variant>
        <vt:lpwstr/>
      </vt:variant>
      <vt:variant>
        <vt:lpwstr>_Toc53051246</vt:lpwstr>
      </vt:variant>
      <vt:variant>
        <vt:i4>1441840</vt:i4>
      </vt:variant>
      <vt:variant>
        <vt:i4>104</vt:i4>
      </vt:variant>
      <vt:variant>
        <vt:i4>0</vt:i4>
      </vt:variant>
      <vt:variant>
        <vt:i4>5</vt:i4>
      </vt:variant>
      <vt:variant>
        <vt:lpwstr/>
      </vt:variant>
      <vt:variant>
        <vt:lpwstr>_Toc53051245</vt:lpwstr>
      </vt:variant>
      <vt:variant>
        <vt:i4>1507376</vt:i4>
      </vt:variant>
      <vt:variant>
        <vt:i4>98</vt:i4>
      </vt:variant>
      <vt:variant>
        <vt:i4>0</vt:i4>
      </vt:variant>
      <vt:variant>
        <vt:i4>5</vt:i4>
      </vt:variant>
      <vt:variant>
        <vt:lpwstr/>
      </vt:variant>
      <vt:variant>
        <vt:lpwstr>_Toc53051244</vt:lpwstr>
      </vt:variant>
      <vt:variant>
        <vt:i4>1048624</vt:i4>
      </vt:variant>
      <vt:variant>
        <vt:i4>92</vt:i4>
      </vt:variant>
      <vt:variant>
        <vt:i4>0</vt:i4>
      </vt:variant>
      <vt:variant>
        <vt:i4>5</vt:i4>
      </vt:variant>
      <vt:variant>
        <vt:lpwstr/>
      </vt:variant>
      <vt:variant>
        <vt:lpwstr>_Toc53051243</vt:lpwstr>
      </vt:variant>
      <vt:variant>
        <vt:i4>1114160</vt:i4>
      </vt:variant>
      <vt:variant>
        <vt:i4>86</vt:i4>
      </vt:variant>
      <vt:variant>
        <vt:i4>0</vt:i4>
      </vt:variant>
      <vt:variant>
        <vt:i4>5</vt:i4>
      </vt:variant>
      <vt:variant>
        <vt:lpwstr/>
      </vt:variant>
      <vt:variant>
        <vt:lpwstr>_Toc53051242</vt:lpwstr>
      </vt:variant>
      <vt:variant>
        <vt:i4>1179696</vt:i4>
      </vt:variant>
      <vt:variant>
        <vt:i4>80</vt:i4>
      </vt:variant>
      <vt:variant>
        <vt:i4>0</vt:i4>
      </vt:variant>
      <vt:variant>
        <vt:i4>5</vt:i4>
      </vt:variant>
      <vt:variant>
        <vt:lpwstr/>
      </vt:variant>
      <vt:variant>
        <vt:lpwstr>_Toc53051241</vt:lpwstr>
      </vt:variant>
      <vt:variant>
        <vt:i4>1245232</vt:i4>
      </vt:variant>
      <vt:variant>
        <vt:i4>74</vt:i4>
      </vt:variant>
      <vt:variant>
        <vt:i4>0</vt:i4>
      </vt:variant>
      <vt:variant>
        <vt:i4>5</vt:i4>
      </vt:variant>
      <vt:variant>
        <vt:lpwstr/>
      </vt:variant>
      <vt:variant>
        <vt:lpwstr>_Toc53051240</vt:lpwstr>
      </vt:variant>
      <vt:variant>
        <vt:i4>1703991</vt:i4>
      </vt:variant>
      <vt:variant>
        <vt:i4>68</vt:i4>
      </vt:variant>
      <vt:variant>
        <vt:i4>0</vt:i4>
      </vt:variant>
      <vt:variant>
        <vt:i4>5</vt:i4>
      </vt:variant>
      <vt:variant>
        <vt:lpwstr/>
      </vt:variant>
      <vt:variant>
        <vt:lpwstr>_Toc53051239</vt:lpwstr>
      </vt:variant>
      <vt:variant>
        <vt:i4>1769527</vt:i4>
      </vt:variant>
      <vt:variant>
        <vt:i4>62</vt:i4>
      </vt:variant>
      <vt:variant>
        <vt:i4>0</vt:i4>
      </vt:variant>
      <vt:variant>
        <vt:i4>5</vt:i4>
      </vt:variant>
      <vt:variant>
        <vt:lpwstr/>
      </vt:variant>
      <vt:variant>
        <vt:lpwstr>_Toc53051238</vt:lpwstr>
      </vt:variant>
      <vt:variant>
        <vt:i4>1310775</vt:i4>
      </vt:variant>
      <vt:variant>
        <vt:i4>56</vt:i4>
      </vt:variant>
      <vt:variant>
        <vt:i4>0</vt:i4>
      </vt:variant>
      <vt:variant>
        <vt:i4>5</vt:i4>
      </vt:variant>
      <vt:variant>
        <vt:lpwstr/>
      </vt:variant>
      <vt:variant>
        <vt:lpwstr>_Toc53051237</vt:lpwstr>
      </vt:variant>
      <vt:variant>
        <vt:i4>1376311</vt:i4>
      </vt:variant>
      <vt:variant>
        <vt:i4>50</vt:i4>
      </vt:variant>
      <vt:variant>
        <vt:i4>0</vt:i4>
      </vt:variant>
      <vt:variant>
        <vt:i4>5</vt:i4>
      </vt:variant>
      <vt:variant>
        <vt:lpwstr/>
      </vt:variant>
      <vt:variant>
        <vt:lpwstr>_Toc53051236</vt:lpwstr>
      </vt:variant>
      <vt:variant>
        <vt:i4>1441847</vt:i4>
      </vt:variant>
      <vt:variant>
        <vt:i4>44</vt:i4>
      </vt:variant>
      <vt:variant>
        <vt:i4>0</vt:i4>
      </vt:variant>
      <vt:variant>
        <vt:i4>5</vt:i4>
      </vt:variant>
      <vt:variant>
        <vt:lpwstr/>
      </vt:variant>
      <vt:variant>
        <vt:lpwstr>_Toc53051235</vt:lpwstr>
      </vt:variant>
      <vt:variant>
        <vt:i4>1507383</vt:i4>
      </vt:variant>
      <vt:variant>
        <vt:i4>38</vt:i4>
      </vt:variant>
      <vt:variant>
        <vt:i4>0</vt:i4>
      </vt:variant>
      <vt:variant>
        <vt:i4>5</vt:i4>
      </vt:variant>
      <vt:variant>
        <vt:lpwstr/>
      </vt:variant>
      <vt:variant>
        <vt:lpwstr>_Toc53051234</vt:lpwstr>
      </vt:variant>
      <vt:variant>
        <vt:i4>1048631</vt:i4>
      </vt:variant>
      <vt:variant>
        <vt:i4>32</vt:i4>
      </vt:variant>
      <vt:variant>
        <vt:i4>0</vt:i4>
      </vt:variant>
      <vt:variant>
        <vt:i4>5</vt:i4>
      </vt:variant>
      <vt:variant>
        <vt:lpwstr/>
      </vt:variant>
      <vt:variant>
        <vt:lpwstr>_Toc53051233</vt:lpwstr>
      </vt:variant>
      <vt:variant>
        <vt:i4>1114167</vt:i4>
      </vt:variant>
      <vt:variant>
        <vt:i4>26</vt:i4>
      </vt:variant>
      <vt:variant>
        <vt:i4>0</vt:i4>
      </vt:variant>
      <vt:variant>
        <vt:i4>5</vt:i4>
      </vt:variant>
      <vt:variant>
        <vt:lpwstr/>
      </vt:variant>
      <vt:variant>
        <vt:lpwstr>_Toc53051232</vt:lpwstr>
      </vt:variant>
      <vt:variant>
        <vt:i4>1179703</vt:i4>
      </vt:variant>
      <vt:variant>
        <vt:i4>20</vt:i4>
      </vt:variant>
      <vt:variant>
        <vt:i4>0</vt:i4>
      </vt:variant>
      <vt:variant>
        <vt:i4>5</vt:i4>
      </vt:variant>
      <vt:variant>
        <vt:lpwstr/>
      </vt:variant>
      <vt:variant>
        <vt:lpwstr>_Toc53051231</vt:lpwstr>
      </vt:variant>
      <vt:variant>
        <vt:i4>1245239</vt:i4>
      </vt:variant>
      <vt:variant>
        <vt:i4>14</vt:i4>
      </vt:variant>
      <vt:variant>
        <vt:i4>0</vt:i4>
      </vt:variant>
      <vt:variant>
        <vt:i4>5</vt:i4>
      </vt:variant>
      <vt:variant>
        <vt:lpwstr/>
      </vt:variant>
      <vt:variant>
        <vt:lpwstr>_Toc53051230</vt:lpwstr>
      </vt:variant>
      <vt:variant>
        <vt:i4>1703990</vt:i4>
      </vt:variant>
      <vt:variant>
        <vt:i4>8</vt:i4>
      </vt:variant>
      <vt:variant>
        <vt:i4>0</vt:i4>
      </vt:variant>
      <vt:variant>
        <vt:i4>5</vt:i4>
      </vt:variant>
      <vt:variant>
        <vt:lpwstr/>
      </vt:variant>
      <vt:variant>
        <vt:lpwstr>_Toc53051229</vt:lpwstr>
      </vt:variant>
      <vt:variant>
        <vt:i4>1769526</vt:i4>
      </vt:variant>
      <vt:variant>
        <vt:i4>2</vt:i4>
      </vt:variant>
      <vt:variant>
        <vt:i4>0</vt:i4>
      </vt:variant>
      <vt:variant>
        <vt:i4>5</vt:i4>
      </vt:variant>
      <vt:variant>
        <vt:lpwstr/>
      </vt:variant>
      <vt:variant>
        <vt:lpwstr>_Toc53051228</vt:lpwstr>
      </vt:variant>
      <vt:variant>
        <vt:i4>2490411</vt:i4>
      </vt:variant>
      <vt:variant>
        <vt:i4>21</vt:i4>
      </vt:variant>
      <vt:variant>
        <vt:i4>0</vt:i4>
      </vt:variant>
      <vt:variant>
        <vt:i4>5</vt:i4>
      </vt:variant>
      <vt:variant>
        <vt:lpwstr>https://www.taxheaven.gr/laws/view/index/law/4412/year/2016/article/221</vt:lpwstr>
      </vt:variant>
      <vt:variant>
        <vt:lpwstr/>
      </vt:variant>
      <vt:variant>
        <vt:i4>7733370</vt:i4>
      </vt:variant>
      <vt:variant>
        <vt:i4>18</vt:i4>
      </vt:variant>
      <vt:variant>
        <vt:i4>0</vt:i4>
      </vt:variant>
      <vt:variant>
        <vt:i4>5</vt:i4>
      </vt:variant>
      <vt:variant>
        <vt:lpwstr>http://www.eaadhsy.gr/</vt:lpwstr>
      </vt:variant>
      <vt:variant>
        <vt:lpwstr/>
      </vt:variant>
      <vt:variant>
        <vt:i4>7733370</vt:i4>
      </vt:variant>
      <vt:variant>
        <vt:i4>15</vt:i4>
      </vt:variant>
      <vt:variant>
        <vt:i4>0</vt:i4>
      </vt:variant>
      <vt:variant>
        <vt:i4>5</vt:i4>
      </vt:variant>
      <vt:variant>
        <vt:lpwstr>http://www.eaadhsy.gr/</vt:lpwstr>
      </vt:variant>
      <vt:variant>
        <vt:lpwstr/>
      </vt:variant>
      <vt:variant>
        <vt:i4>7733370</vt:i4>
      </vt:variant>
      <vt:variant>
        <vt:i4>12</vt:i4>
      </vt:variant>
      <vt:variant>
        <vt:i4>0</vt:i4>
      </vt:variant>
      <vt:variant>
        <vt:i4>5</vt:i4>
      </vt:variant>
      <vt:variant>
        <vt:lpwstr>http://www.eaadhsy.gr/</vt:lpwstr>
      </vt:variant>
      <vt:variant>
        <vt:lpwstr/>
      </vt:variant>
      <vt:variant>
        <vt:i4>7733370</vt:i4>
      </vt:variant>
      <vt:variant>
        <vt:i4>9</vt:i4>
      </vt:variant>
      <vt:variant>
        <vt:i4>0</vt:i4>
      </vt:variant>
      <vt:variant>
        <vt:i4>5</vt:i4>
      </vt:variant>
      <vt:variant>
        <vt:lpwstr>http://www.eaadhsy.gr/</vt:lpwstr>
      </vt:variant>
      <vt:variant>
        <vt:lpwstr/>
      </vt:variant>
      <vt:variant>
        <vt:i4>7733370</vt:i4>
      </vt:variant>
      <vt:variant>
        <vt:i4>6</vt:i4>
      </vt:variant>
      <vt:variant>
        <vt:i4>0</vt:i4>
      </vt:variant>
      <vt:variant>
        <vt:i4>5</vt:i4>
      </vt:variant>
      <vt:variant>
        <vt:lpwstr>http://www.eaadhsy.gr/</vt:lpwstr>
      </vt:variant>
      <vt:variant>
        <vt:lpwstr/>
      </vt:variant>
      <vt:variant>
        <vt:i4>6094939</vt:i4>
      </vt:variant>
      <vt:variant>
        <vt:i4>3</vt:i4>
      </vt:variant>
      <vt:variant>
        <vt:i4>0</vt:i4>
      </vt:variant>
      <vt:variant>
        <vt:i4>5</vt:i4>
      </vt:variant>
      <vt:variant>
        <vt:lpwstr>http://www.promitheus.gov.gr/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eaadhsy</dc:creator>
  <cp:lastModifiedBy>Chrysanthi Theodorou</cp:lastModifiedBy>
  <cp:revision>3</cp:revision>
  <cp:lastPrinted>2018-04-26T12:07:00Z</cp:lastPrinted>
  <dcterms:created xsi:type="dcterms:W3CDTF">2021-02-12T14:24:00Z</dcterms:created>
  <dcterms:modified xsi:type="dcterms:W3CDTF">2021-02-12T14:25:00Z</dcterms:modified>
</cp:coreProperties>
</file>