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4DB4" w:rsidRPr="009A5D78" w:rsidRDefault="00354DB4" w:rsidP="00354DB4">
      <w:pPr>
        <w:pStyle w:val="Heading1"/>
        <w:jc w:val="center"/>
        <w:rPr>
          <w:bCs w:val="0"/>
          <w:color w:val="000000" w:themeColor="text1"/>
          <w:sz w:val="36"/>
          <w:szCs w:val="36"/>
          <w:lang w:val="el-GR"/>
        </w:rPr>
      </w:pPr>
      <w:bookmarkStart w:id="0" w:name="_Toc380502823"/>
      <w:bookmarkStart w:id="1" w:name="_Toc404610546"/>
      <w:bookmarkStart w:id="2" w:name="_Toc404688174"/>
      <w:bookmarkStart w:id="3" w:name="_Toc420055801"/>
      <w:bookmarkStart w:id="4" w:name="_Toc377732253"/>
      <w:bookmarkStart w:id="5" w:name="_Toc377732417"/>
      <w:bookmarkStart w:id="6" w:name="_Toc499298190"/>
      <w:bookmarkStart w:id="7" w:name="_Toc50368607"/>
      <w:r w:rsidRPr="009A5D78">
        <w:rPr>
          <w:bCs w:val="0"/>
          <w:color w:val="000000" w:themeColor="text1"/>
          <w:sz w:val="36"/>
          <w:szCs w:val="36"/>
          <w:lang w:val="el-GR"/>
        </w:rPr>
        <w:t>ΠΑΡΑΡΤΗΜΑ Ι</w:t>
      </w:r>
      <w:bookmarkEnd w:id="4"/>
      <w:bookmarkEnd w:id="5"/>
      <w:r w:rsidRPr="009A5D78">
        <w:rPr>
          <w:bCs w:val="0"/>
          <w:color w:val="000000" w:themeColor="text1"/>
          <w:sz w:val="36"/>
          <w:szCs w:val="36"/>
          <w:lang w:val="el-GR"/>
        </w:rPr>
        <w:t xml:space="preserve"> - </w:t>
      </w:r>
      <w:bookmarkStart w:id="8" w:name="_Toc377732254"/>
      <w:bookmarkStart w:id="9" w:name="_Toc377732418"/>
      <w:r w:rsidRPr="009A5D78">
        <w:rPr>
          <w:bCs w:val="0"/>
          <w:color w:val="000000" w:themeColor="text1"/>
          <w:sz w:val="36"/>
          <w:szCs w:val="36"/>
          <w:lang w:val="el-GR"/>
        </w:rPr>
        <w:t>Υπόδειγμα Οικονομικής Προσφοράς</w:t>
      </w:r>
      <w:bookmarkEnd w:id="0"/>
      <w:bookmarkEnd w:id="1"/>
      <w:bookmarkEnd w:id="2"/>
      <w:bookmarkEnd w:id="3"/>
      <w:bookmarkEnd w:id="6"/>
      <w:bookmarkEnd w:id="7"/>
      <w:bookmarkEnd w:id="8"/>
      <w:bookmarkEnd w:id="9"/>
    </w:p>
    <w:p w:rsidR="00354DB4" w:rsidRPr="009A5D78" w:rsidRDefault="00354DB4" w:rsidP="00354DB4">
      <w:pPr>
        <w:pStyle w:val="Heading3"/>
        <w:spacing w:before="0" w:after="0"/>
        <w:jc w:val="center"/>
        <w:rPr>
          <w:bCs w:val="0"/>
          <w:color w:val="000000" w:themeColor="text1"/>
          <w:sz w:val="24"/>
          <w:szCs w:val="24"/>
          <w:lang w:val="el-GR"/>
        </w:rPr>
      </w:pPr>
      <w:bookmarkStart w:id="10" w:name="_Toc300757510"/>
      <w:bookmarkStart w:id="11" w:name="_Toc300757732"/>
      <w:bookmarkStart w:id="12" w:name="_Toc336952600"/>
      <w:bookmarkStart w:id="13" w:name="_Toc339621408"/>
      <w:bookmarkStart w:id="14" w:name="_Toc377732255"/>
      <w:bookmarkStart w:id="15" w:name="_Toc377732419"/>
      <w:bookmarkStart w:id="16" w:name="_Toc380502824"/>
      <w:bookmarkStart w:id="17" w:name="_Toc404610547"/>
      <w:bookmarkStart w:id="18" w:name="_Toc404688175"/>
      <w:bookmarkStart w:id="19" w:name="_Toc420055802"/>
    </w:p>
    <w:bookmarkEnd w:id="10"/>
    <w:bookmarkEnd w:id="11"/>
    <w:bookmarkEnd w:id="12"/>
    <w:bookmarkEnd w:id="13"/>
    <w:bookmarkEnd w:id="14"/>
    <w:bookmarkEnd w:id="15"/>
    <w:bookmarkEnd w:id="16"/>
    <w:bookmarkEnd w:id="17"/>
    <w:bookmarkEnd w:id="18"/>
    <w:bookmarkEnd w:id="19"/>
    <w:p w:rsidR="00354DB4" w:rsidRPr="009A5D78" w:rsidRDefault="00354DB4" w:rsidP="00354DB4">
      <w:pPr>
        <w:spacing w:after="0"/>
        <w:jc w:val="center"/>
        <w:rPr>
          <w:rFonts w:ascii="Arial" w:hAnsi="Arial" w:cs="Arial"/>
          <w:b/>
          <w:color w:val="000000" w:themeColor="text1"/>
          <w:sz w:val="32"/>
          <w:szCs w:val="32"/>
          <w:lang w:val="el-GR"/>
        </w:rPr>
      </w:pPr>
      <w:r w:rsidRPr="009A5D78">
        <w:rPr>
          <w:rFonts w:ascii="Arial" w:hAnsi="Arial" w:cs="Arial"/>
          <w:b/>
          <w:color w:val="000000" w:themeColor="text1"/>
          <w:sz w:val="32"/>
          <w:szCs w:val="32"/>
          <w:lang w:val="el-GR"/>
        </w:rPr>
        <w:t>ΟΙΚΟΝΟΜΙΚΗ ΠΡΟΣΦΟΡΑ</w:t>
      </w:r>
    </w:p>
    <w:p w:rsidR="00354DB4" w:rsidRPr="009A5D78" w:rsidRDefault="00354DB4" w:rsidP="00354DB4">
      <w:pPr>
        <w:pBdr>
          <w:bottom w:val="single" w:sz="18" w:space="1" w:color="333333"/>
        </w:pBdr>
        <w:spacing w:after="0"/>
        <w:jc w:val="center"/>
        <w:rPr>
          <w:rFonts w:ascii="Arial" w:hAnsi="Arial" w:cs="Arial"/>
          <w:b/>
          <w:bCs/>
          <w:color w:val="000000" w:themeColor="text1"/>
          <w:sz w:val="24"/>
          <w:lang w:val="el-GR"/>
        </w:rPr>
      </w:pPr>
      <w:r w:rsidRPr="009A5D78">
        <w:rPr>
          <w:rFonts w:ascii="Arial" w:hAnsi="Arial" w:cs="Arial"/>
          <w:b/>
          <w:color w:val="000000" w:themeColor="text1"/>
          <w:sz w:val="24"/>
          <w:lang w:val="el-GR"/>
        </w:rPr>
        <w:t xml:space="preserve">Για  την </w:t>
      </w:r>
      <w:r w:rsidRPr="009A5D78">
        <w:rPr>
          <w:rFonts w:ascii="Arial" w:hAnsi="Arial" w:cs="Arial"/>
          <w:b/>
          <w:bCs/>
          <w:color w:val="000000" w:themeColor="text1"/>
          <w:sz w:val="24"/>
          <w:lang w:val="el-GR"/>
        </w:rPr>
        <w:t>Παροχή Υπηρεσιών διακριβώσεων οργάνων του εργαστηρίου της «Εγνατία οδός Α.Ε.» - Κωδικός Αναφοράς 5874 -</w:t>
      </w:r>
    </w:p>
    <w:p w:rsidR="00354DB4" w:rsidRPr="009A5D78" w:rsidRDefault="00354DB4" w:rsidP="00354DB4">
      <w:pPr>
        <w:pBdr>
          <w:bottom w:val="single" w:sz="18" w:space="1" w:color="333333"/>
        </w:pBdr>
        <w:spacing w:after="0"/>
        <w:jc w:val="center"/>
        <w:rPr>
          <w:rFonts w:ascii="Arial" w:hAnsi="Arial" w:cs="Arial"/>
          <w:b/>
          <w:color w:val="000000" w:themeColor="text1"/>
          <w:lang w:val="el-GR"/>
        </w:rPr>
      </w:pPr>
      <w:r w:rsidRPr="009A5D78">
        <w:rPr>
          <w:rFonts w:ascii="Arial" w:hAnsi="Arial" w:cs="Arial"/>
          <w:b/>
          <w:color w:val="000000" w:themeColor="text1"/>
          <w:lang w:val="el-GR"/>
        </w:rPr>
        <w:t xml:space="preserve"> Προϋπολογισμού 20.000€  </w:t>
      </w:r>
    </w:p>
    <w:p w:rsidR="00354DB4" w:rsidRPr="009A5D78" w:rsidRDefault="00354DB4" w:rsidP="00354DB4">
      <w:pPr>
        <w:spacing w:after="0"/>
        <w:ind w:left="3600" w:hanging="3600"/>
        <w:rPr>
          <w:rFonts w:ascii="Arial" w:hAnsi="Arial" w:cs="Arial"/>
          <w:color w:val="000000" w:themeColor="text1"/>
          <w:szCs w:val="22"/>
          <w:lang w:val="el-GR"/>
        </w:rPr>
      </w:pPr>
    </w:p>
    <w:p w:rsidR="00354DB4" w:rsidRPr="009A5D78" w:rsidRDefault="00354DB4" w:rsidP="00354DB4">
      <w:pPr>
        <w:spacing w:after="0" w:line="360" w:lineRule="auto"/>
        <w:ind w:left="3600" w:hanging="3600"/>
        <w:rPr>
          <w:rFonts w:ascii="Arial" w:hAnsi="Arial" w:cs="Arial"/>
          <w:color w:val="000000" w:themeColor="text1"/>
          <w:szCs w:val="22"/>
          <w:lang w:val="el-GR"/>
        </w:rPr>
      </w:pPr>
      <w:r w:rsidRPr="009A5D78">
        <w:rPr>
          <w:rFonts w:ascii="Arial" w:hAnsi="Arial" w:cs="Arial"/>
          <w:color w:val="000000" w:themeColor="text1"/>
          <w:szCs w:val="22"/>
          <w:lang w:val="el-GR"/>
        </w:rPr>
        <w:t>Της επιχείρησης ή της Ένωσης ή Κοινοπραξίας επιχειρήσεων …………………..…….....……</w:t>
      </w:r>
    </w:p>
    <w:p w:rsidR="00354DB4" w:rsidRPr="009A5D78" w:rsidRDefault="00354DB4" w:rsidP="00354DB4">
      <w:pPr>
        <w:spacing w:after="0" w:line="360" w:lineRule="auto"/>
        <w:ind w:left="3600" w:hanging="3600"/>
        <w:rPr>
          <w:rFonts w:ascii="Arial" w:hAnsi="Arial" w:cs="Arial"/>
          <w:color w:val="000000" w:themeColor="text1"/>
          <w:szCs w:val="22"/>
          <w:lang w:val="el-GR"/>
        </w:rPr>
      </w:pPr>
      <w:r w:rsidRPr="009A5D78">
        <w:rPr>
          <w:rFonts w:ascii="Arial" w:hAnsi="Arial" w:cs="Arial"/>
          <w:color w:val="000000" w:themeColor="text1"/>
          <w:szCs w:val="22"/>
          <w:lang w:val="el-GR"/>
        </w:rPr>
        <w:t>……………………………………………………………..……………………………..……..………</w:t>
      </w:r>
    </w:p>
    <w:p w:rsidR="00354DB4" w:rsidRPr="009A5D78" w:rsidRDefault="00354DB4" w:rsidP="00354DB4">
      <w:pPr>
        <w:spacing w:after="0" w:line="360" w:lineRule="auto"/>
        <w:rPr>
          <w:rFonts w:ascii="Arial" w:hAnsi="Arial" w:cs="Arial"/>
          <w:color w:val="000000" w:themeColor="text1"/>
          <w:szCs w:val="22"/>
          <w:lang w:val="el-GR"/>
        </w:rPr>
      </w:pPr>
      <w:r w:rsidRPr="009A5D78">
        <w:rPr>
          <w:rFonts w:ascii="Arial" w:hAnsi="Arial" w:cs="Arial"/>
          <w:color w:val="000000" w:themeColor="text1"/>
          <w:szCs w:val="22"/>
          <w:lang w:val="el-GR"/>
        </w:rPr>
        <w:t>με έδρα τ……………………………οδός …………….………..………………………. αριθμ…..</w:t>
      </w:r>
    </w:p>
    <w:p w:rsidR="00354DB4" w:rsidRPr="009A5D78" w:rsidRDefault="00354DB4" w:rsidP="00354DB4">
      <w:pPr>
        <w:spacing w:after="0" w:line="360" w:lineRule="auto"/>
        <w:rPr>
          <w:rFonts w:ascii="Arial" w:hAnsi="Arial" w:cs="Arial"/>
          <w:color w:val="000000" w:themeColor="text1"/>
          <w:szCs w:val="22"/>
        </w:rPr>
      </w:pPr>
      <w:r w:rsidRPr="009A5D78">
        <w:rPr>
          <w:rFonts w:ascii="Arial" w:hAnsi="Arial" w:cs="Arial"/>
          <w:color w:val="000000" w:themeColor="text1"/>
          <w:szCs w:val="22"/>
          <w:lang w:val="el-GR"/>
        </w:rPr>
        <w:t>Τ</w:t>
      </w:r>
      <w:r w:rsidRPr="009A5D78">
        <w:rPr>
          <w:rFonts w:ascii="Arial" w:hAnsi="Arial" w:cs="Arial"/>
          <w:color w:val="000000" w:themeColor="text1"/>
          <w:szCs w:val="22"/>
        </w:rPr>
        <w:t>.</w:t>
      </w:r>
      <w:r w:rsidRPr="009A5D78">
        <w:rPr>
          <w:rFonts w:ascii="Arial" w:hAnsi="Arial" w:cs="Arial"/>
          <w:color w:val="000000" w:themeColor="text1"/>
          <w:szCs w:val="22"/>
          <w:lang w:val="el-GR"/>
        </w:rPr>
        <w:t>Κ</w:t>
      </w:r>
      <w:r w:rsidRPr="009A5D78">
        <w:rPr>
          <w:rFonts w:ascii="Arial" w:hAnsi="Arial" w:cs="Arial"/>
          <w:color w:val="000000" w:themeColor="text1"/>
          <w:szCs w:val="22"/>
        </w:rPr>
        <w:t>. ………………</w:t>
      </w:r>
      <w:r w:rsidRPr="009A5D78">
        <w:rPr>
          <w:rFonts w:ascii="Arial" w:hAnsi="Arial" w:cs="Arial"/>
          <w:color w:val="000000" w:themeColor="text1"/>
          <w:szCs w:val="22"/>
          <w:lang w:val="el-GR"/>
        </w:rPr>
        <w:t>Τηλ</w:t>
      </w:r>
      <w:r w:rsidRPr="009A5D78">
        <w:rPr>
          <w:rFonts w:ascii="Arial" w:hAnsi="Arial" w:cs="Arial"/>
          <w:color w:val="000000" w:themeColor="text1"/>
          <w:szCs w:val="22"/>
        </w:rPr>
        <w:t>. …………………….</w:t>
      </w:r>
      <w:r w:rsidRPr="009A5D78">
        <w:rPr>
          <w:rFonts w:ascii="Arial" w:hAnsi="Arial" w:cs="Arial"/>
          <w:color w:val="000000" w:themeColor="text1"/>
          <w:szCs w:val="22"/>
          <w:lang w:val="fr-FR"/>
        </w:rPr>
        <w:t>Fax</w:t>
      </w:r>
      <w:r w:rsidRPr="009A5D78">
        <w:rPr>
          <w:rFonts w:ascii="Arial" w:hAnsi="Arial" w:cs="Arial"/>
          <w:color w:val="000000" w:themeColor="text1"/>
          <w:szCs w:val="22"/>
        </w:rPr>
        <w:t>……………………</w:t>
      </w:r>
      <w:r w:rsidRPr="009A5D78">
        <w:rPr>
          <w:rFonts w:ascii="Arial" w:hAnsi="Arial" w:cs="Arial"/>
          <w:color w:val="000000" w:themeColor="text1"/>
          <w:szCs w:val="22"/>
          <w:lang w:val="fr-FR"/>
        </w:rPr>
        <w:t>E</w:t>
      </w:r>
      <w:r w:rsidRPr="009A5D78">
        <w:rPr>
          <w:rFonts w:ascii="Arial" w:hAnsi="Arial" w:cs="Arial"/>
          <w:color w:val="000000" w:themeColor="text1"/>
          <w:szCs w:val="22"/>
        </w:rPr>
        <w:t>-</w:t>
      </w:r>
      <w:r w:rsidRPr="009A5D78">
        <w:rPr>
          <w:rFonts w:ascii="Arial" w:hAnsi="Arial" w:cs="Arial"/>
          <w:color w:val="000000" w:themeColor="text1"/>
          <w:szCs w:val="22"/>
          <w:lang w:val="fr-FR"/>
        </w:rPr>
        <w:t>mail</w:t>
      </w:r>
      <w:r w:rsidRPr="009A5D78">
        <w:rPr>
          <w:rFonts w:ascii="Arial" w:hAnsi="Arial" w:cs="Arial"/>
          <w:color w:val="000000" w:themeColor="text1"/>
          <w:szCs w:val="22"/>
        </w:rPr>
        <w:t>………………</w:t>
      </w:r>
    </w:p>
    <w:p w:rsidR="00354DB4" w:rsidRPr="009A5D78" w:rsidRDefault="00354DB4" w:rsidP="00354DB4">
      <w:pPr>
        <w:spacing w:after="0"/>
        <w:rPr>
          <w:rFonts w:ascii="Arial" w:hAnsi="Arial" w:cs="Arial"/>
          <w:color w:val="000000" w:themeColor="text1"/>
          <w:szCs w:val="22"/>
        </w:rPr>
      </w:pPr>
    </w:p>
    <w:p w:rsidR="00354DB4" w:rsidRPr="009A5D78" w:rsidRDefault="00354DB4" w:rsidP="00354DB4">
      <w:pPr>
        <w:spacing w:after="0"/>
        <w:rPr>
          <w:rFonts w:ascii="Arial" w:hAnsi="Arial" w:cs="Arial"/>
          <w:color w:val="000000" w:themeColor="text1"/>
          <w:szCs w:val="22"/>
          <w:lang w:val="el-GR"/>
        </w:rPr>
      </w:pPr>
      <w:r w:rsidRPr="009A5D78">
        <w:rPr>
          <w:rFonts w:ascii="Arial" w:hAnsi="Arial" w:cs="Arial"/>
          <w:color w:val="000000" w:themeColor="text1"/>
          <w:szCs w:val="22"/>
          <w:lang w:val="el-GR"/>
        </w:rPr>
        <w:t>Προς: Την «ΕΓΝΑΤΙΑ ΟΔΟΣ ΑΕ»</w:t>
      </w:r>
    </w:p>
    <w:p w:rsidR="00354DB4" w:rsidRPr="009A5D78" w:rsidRDefault="00354DB4" w:rsidP="00354DB4">
      <w:pPr>
        <w:spacing w:after="0"/>
        <w:rPr>
          <w:rFonts w:ascii="Arial" w:hAnsi="Arial" w:cs="Arial"/>
          <w:color w:val="000000" w:themeColor="text1"/>
          <w:szCs w:val="22"/>
          <w:lang w:val="el-GR"/>
        </w:rPr>
      </w:pPr>
      <w:r w:rsidRPr="009A5D78">
        <w:rPr>
          <w:rFonts w:ascii="Arial" w:hAnsi="Arial" w:cs="Arial"/>
          <w:color w:val="000000" w:themeColor="text1"/>
          <w:szCs w:val="22"/>
          <w:lang w:val="el-GR"/>
        </w:rPr>
        <w:t xml:space="preserve">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αυτά και αναλαμβάνω την εκτέλεση της σύμβασης με τις παρακάτω τιμές: </w:t>
      </w:r>
    </w:p>
    <w:p w:rsidR="00354DB4" w:rsidRPr="009A5D78" w:rsidRDefault="00354DB4" w:rsidP="00354DB4">
      <w:pPr>
        <w:spacing w:after="0"/>
        <w:rPr>
          <w:rFonts w:ascii="Arial" w:hAnsi="Arial" w:cs="Arial"/>
          <w:b/>
          <w:color w:val="000000" w:themeColor="text1"/>
          <w:szCs w:val="22"/>
          <w:lang w:val="el-GR"/>
        </w:rPr>
      </w:pPr>
    </w:p>
    <w:tbl>
      <w:tblPr>
        <w:tblW w:w="4878" w:type="pct"/>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
        <w:gridCol w:w="598"/>
        <w:gridCol w:w="3357"/>
        <w:gridCol w:w="1511"/>
        <w:gridCol w:w="1736"/>
        <w:gridCol w:w="2127"/>
        <w:gridCol w:w="213"/>
      </w:tblGrid>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vAlign w:val="bottom"/>
          </w:tcPr>
          <w:p w:rsidR="00354DB4" w:rsidRPr="009A5D78" w:rsidRDefault="00354DB4" w:rsidP="00B86317">
            <w:pPr>
              <w:spacing w:after="0"/>
              <w:ind w:right="-57"/>
              <w:jc w:val="center"/>
              <w:rPr>
                <w:rFonts w:ascii="Arial" w:hAnsi="Arial" w:cs="Arial"/>
                <w:b/>
                <w:color w:val="000000" w:themeColor="text1"/>
                <w:sz w:val="20"/>
                <w:szCs w:val="20"/>
                <w:lang w:val="el-GR"/>
              </w:rPr>
            </w:pPr>
            <w:r w:rsidRPr="009A5D78">
              <w:rPr>
                <w:rFonts w:ascii="Arial" w:hAnsi="Arial" w:cs="Arial"/>
                <w:b/>
                <w:color w:val="000000" w:themeColor="text1"/>
                <w:sz w:val="20"/>
                <w:szCs w:val="20"/>
                <w:lang w:val="el-GR"/>
              </w:rPr>
              <w:t>α/α</w:t>
            </w:r>
          </w:p>
        </w:tc>
        <w:tc>
          <w:tcPr>
            <w:tcW w:w="1746" w:type="pct"/>
            <w:tcBorders>
              <w:top w:val="single" w:sz="4" w:space="0" w:color="auto"/>
              <w:left w:val="single" w:sz="4" w:space="0" w:color="auto"/>
              <w:bottom w:val="single" w:sz="4" w:space="0" w:color="auto"/>
              <w:right w:val="single" w:sz="4" w:space="0" w:color="auto"/>
            </w:tcBorders>
            <w:vAlign w:val="bottom"/>
          </w:tcPr>
          <w:p w:rsidR="00354DB4" w:rsidRPr="009A5D78" w:rsidRDefault="00354DB4" w:rsidP="00B86317">
            <w:pPr>
              <w:spacing w:after="0"/>
              <w:ind w:right="-57"/>
              <w:jc w:val="center"/>
              <w:rPr>
                <w:rFonts w:ascii="Arial" w:hAnsi="Arial" w:cs="Arial"/>
                <w:b/>
                <w:color w:val="000000" w:themeColor="text1"/>
                <w:sz w:val="20"/>
                <w:szCs w:val="20"/>
                <w:lang w:val="el-GR"/>
              </w:rPr>
            </w:pPr>
            <w:r w:rsidRPr="009A5D78">
              <w:rPr>
                <w:rFonts w:ascii="Arial" w:hAnsi="Arial" w:cs="Arial"/>
                <w:b/>
                <w:color w:val="000000" w:themeColor="text1"/>
                <w:sz w:val="20"/>
                <w:szCs w:val="20"/>
                <w:lang w:val="el-GR"/>
              </w:rPr>
              <w:t>ΟΡΓΑΝΑ/ ΣΥΣΚΕΥΕΣ</w:t>
            </w:r>
          </w:p>
        </w:tc>
        <w:tc>
          <w:tcPr>
            <w:tcW w:w="786" w:type="pct"/>
            <w:tcBorders>
              <w:top w:val="single" w:sz="4" w:space="0" w:color="auto"/>
              <w:left w:val="single" w:sz="4" w:space="0" w:color="auto"/>
              <w:bottom w:val="single" w:sz="4" w:space="0" w:color="auto"/>
              <w:right w:val="single" w:sz="4" w:space="0" w:color="auto"/>
            </w:tcBorders>
            <w:vAlign w:val="bottom"/>
          </w:tcPr>
          <w:p w:rsidR="00354DB4" w:rsidRPr="009A5D78" w:rsidRDefault="00354DB4" w:rsidP="00B86317">
            <w:pPr>
              <w:spacing w:after="0"/>
              <w:ind w:right="-57"/>
              <w:jc w:val="center"/>
              <w:rPr>
                <w:rFonts w:ascii="Arial" w:hAnsi="Arial" w:cs="Arial"/>
                <w:b/>
                <w:color w:val="000000" w:themeColor="text1"/>
                <w:sz w:val="20"/>
                <w:szCs w:val="20"/>
                <w:lang w:val="en-US"/>
              </w:rPr>
            </w:pPr>
            <w:r w:rsidRPr="009A5D78">
              <w:rPr>
                <w:rFonts w:ascii="Arial" w:hAnsi="Arial" w:cs="Arial"/>
                <w:b/>
                <w:color w:val="000000" w:themeColor="text1"/>
                <w:sz w:val="20"/>
                <w:szCs w:val="20"/>
                <w:lang w:val="el-GR"/>
              </w:rPr>
              <w:t xml:space="preserve">Συνολική </w:t>
            </w:r>
          </w:p>
          <w:p w:rsidR="00354DB4" w:rsidRPr="009A5D78" w:rsidRDefault="00354DB4" w:rsidP="00B86317">
            <w:pPr>
              <w:spacing w:after="0"/>
              <w:ind w:right="-57"/>
              <w:jc w:val="center"/>
              <w:rPr>
                <w:rFonts w:ascii="Arial" w:hAnsi="Arial" w:cs="Arial"/>
                <w:b/>
                <w:color w:val="000000" w:themeColor="text1"/>
                <w:sz w:val="20"/>
                <w:szCs w:val="20"/>
                <w:lang w:val="en-US"/>
              </w:rPr>
            </w:pPr>
            <w:r w:rsidRPr="009A5D78">
              <w:rPr>
                <w:rFonts w:ascii="Arial" w:hAnsi="Arial" w:cs="Arial"/>
                <w:b/>
                <w:color w:val="000000" w:themeColor="text1"/>
                <w:sz w:val="20"/>
                <w:szCs w:val="20"/>
                <w:lang w:val="el-GR"/>
              </w:rPr>
              <w:t xml:space="preserve">ποσότητα </w:t>
            </w:r>
          </w:p>
          <w:p w:rsidR="00354DB4" w:rsidRPr="009A5D78" w:rsidRDefault="00354DB4" w:rsidP="00B86317">
            <w:pPr>
              <w:spacing w:after="0"/>
              <w:ind w:right="-57"/>
              <w:jc w:val="center"/>
              <w:rPr>
                <w:rFonts w:ascii="Arial" w:hAnsi="Arial" w:cs="Arial"/>
                <w:b/>
                <w:color w:val="000000" w:themeColor="text1"/>
                <w:sz w:val="20"/>
                <w:szCs w:val="20"/>
                <w:lang w:val="el-GR"/>
              </w:rPr>
            </w:pPr>
            <w:r w:rsidRPr="009A5D78">
              <w:rPr>
                <w:rFonts w:ascii="Arial" w:hAnsi="Arial" w:cs="Arial"/>
                <w:b/>
                <w:color w:val="000000" w:themeColor="text1"/>
                <w:sz w:val="20"/>
                <w:szCs w:val="20"/>
                <w:lang w:val="el-GR"/>
              </w:rPr>
              <w:t>(Τεμάχια)</w:t>
            </w:r>
          </w:p>
          <w:p w:rsidR="00354DB4" w:rsidRPr="009A5D78" w:rsidRDefault="00354DB4" w:rsidP="00B86317">
            <w:pPr>
              <w:spacing w:after="0"/>
              <w:ind w:right="-57"/>
              <w:jc w:val="center"/>
              <w:rPr>
                <w:rFonts w:ascii="Arial" w:hAnsi="Arial" w:cs="Arial"/>
                <w:b/>
                <w:color w:val="000000" w:themeColor="text1"/>
                <w:sz w:val="20"/>
                <w:szCs w:val="20"/>
                <w:lang w:val="el-GR"/>
              </w:rPr>
            </w:pPr>
            <w:r w:rsidRPr="009A5D78">
              <w:rPr>
                <w:rFonts w:ascii="Arial" w:hAnsi="Arial" w:cs="Arial"/>
                <w:b/>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spacing w:after="0"/>
              <w:ind w:right="-57"/>
              <w:jc w:val="center"/>
              <w:rPr>
                <w:rFonts w:ascii="Arial" w:hAnsi="Arial" w:cs="Arial"/>
                <w:b/>
                <w:color w:val="000000" w:themeColor="text1"/>
                <w:sz w:val="20"/>
                <w:szCs w:val="20"/>
                <w:lang w:val="el-GR"/>
              </w:rPr>
            </w:pPr>
          </w:p>
          <w:p w:rsidR="00354DB4" w:rsidRPr="009A5D78" w:rsidRDefault="00354DB4" w:rsidP="00B86317">
            <w:pPr>
              <w:spacing w:after="0"/>
              <w:ind w:right="-57"/>
              <w:jc w:val="center"/>
              <w:rPr>
                <w:rFonts w:ascii="Arial" w:hAnsi="Arial" w:cs="Arial"/>
                <w:b/>
                <w:color w:val="000000" w:themeColor="text1"/>
                <w:sz w:val="20"/>
                <w:szCs w:val="20"/>
                <w:lang w:val="el-GR"/>
              </w:rPr>
            </w:pPr>
          </w:p>
          <w:p w:rsidR="00354DB4" w:rsidRPr="009A5D78" w:rsidRDefault="00354DB4" w:rsidP="00B86317">
            <w:pPr>
              <w:spacing w:after="0"/>
              <w:ind w:right="-57"/>
              <w:jc w:val="center"/>
              <w:rPr>
                <w:rFonts w:ascii="Arial" w:hAnsi="Arial" w:cs="Arial"/>
                <w:b/>
                <w:color w:val="000000" w:themeColor="text1"/>
                <w:sz w:val="20"/>
                <w:szCs w:val="20"/>
                <w:lang w:val="el-GR"/>
              </w:rPr>
            </w:pPr>
            <w:r w:rsidRPr="009A5D78">
              <w:rPr>
                <w:rFonts w:ascii="Arial" w:hAnsi="Arial" w:cs="Arial"/>
                <w:b/>
                <w:color w:val="000000" w:themeColor="text1"/>
                <w:sz w:val="20"/>
                <w:szCs w:val="20"/>
                <w:lang w:val="el-GR"/>
              </w:rPr>
              <w:t>Τιμή</w:t>
            </w:r>
          </w:p>
          <w:p w:rsidR="00354DB4" w:rsidRPr="009A5D78" w:rsidRDefault="00354DB4" w:rsidP="00B86317">
            <w:pPr>
              <w:spacing w:after="0"/>
              <w:ind w:right="-57"/>
              <w:jc w:val="center"/>
              <w:rPr>
                <w:rFonts w:ascii="Arial" w:hAnsi="Arial" w:cs="Arial"/>
                <w:b/>
                <w:color w:val="000000" w:themeColor="text1"/>
                <w:sz w:val="20"/>
                <w:szCs w:val="20"/>
                <w:lang w:val="el-GR"/>
              </w:rPr>
            </w:pPr>
            <w:r w:rsidRPr="009A5D78">
              <w:rPr>
                <w:rFonts w:ascii="Arial" w:hAnsi="Arial" w:cs="Arial"/>
                <w:b/>
                <w:color w:val="000000" w:themeColor="text1"/>
                <w:sz w:val="20"/>
                <w:szCs w:val="20"/>
                <w:lang w:val="el-GR"/>
              </w:rPr>
              <w:t>διακρίβωσης</w:t>
            </w:r>
          </w:p>
          <w:p w:rsidR="00354DB4" w:rsidRPr="009A5D78" w:rsidRDefault="00354DB4" w:rsidP="00B86317">
            <w:pPr>
              <w:spacing w:after="0"/>
              <w:ind w:right="-57"/>
              <w:jc w:val="center"/>
              <w:rPr>
                <w:rFonts w:ascii="Arial" w:hAnsi="Arial" w:cs="Arial"/>
                <w:b/>
                <w:color w:val="000000" w:themeColor="text1"/>
                <w:szCs w:val="22"/>
                <w:u w:val="single"/>
                <w:lang w:val="el-GR"/>
              </w:rPr>
            </w:pPr>
            <w:r w:rsidRPr="009A5D78">
              <w:rPr>
                <w:rFonts w:ascii="Arial" w:hAnsi="Arial" w:cs="Arial"/>
                <w:b/>
                <w:color w:val="000000" w:themeColor="text1"/>
                <w:szCs w:val="22"/>
                <w:u w:val="single"/>
                <w:lang w:val="el-GR"/>
              </w:rPr>
              <w:t>ανά τεμάχιο</w:t>
            </w:r>
          </w:p>
          <w:p w:rsidR="00354DB4" w:rsidRPr="009A5D78" w:rsidRDefault="00354DB4" w:rsidP="00B86317">
            <w:pPr>
              <w:spacing w:after="0"/>
              <w:ind w:right="-57"/>
              <w:jc w:val="center"/>
              <w:rPr>
                <w:rFonts w:ascii="Arial" w:hAnsi="Arial" w:cs="Arial"/>
                <w:b/>
                <w:color w:val="000000" w:themeColor="text1"/>
                <w:sz w:val="20"/>
                <w:szCs w:val="20"/>
                <w:lang w:val="el-GR"/>
              </w:rPr>
            </w:pPr>
            <w:r w:rsidRPr="009A5D78">
              <w:rPr>
                <w:rFonts w:ascii="Arial" w:hAnsi="Arial" w:cs="Arial"/>
                <w:b/>
                <w:color w:val="000000" w:themeColor="text1"/>
                <w:sz w:val="20"/>
                <w:szCs w:val="20"/>
                <w:lang w:val="el-GR"/>
              </w:rPr>
              <w:t>(2)</w:t>
            </w:r>
          </w:p>
        </w:tc>
        <w:tc>
          <w:tcPr>
            <w:tcW w:w="1106" w:type="pct"/>
            <w:tcBorders>
              <w:top w:val="single" w:sz="4" w:space="0" w:color="auto"/>
              <w:left w:val="single" w:sz="4" w:space="0" w:color="auto"/>
              <w:bottom w:val="single" w:sz="4" w:space="0" w:color="auto"/>
              <w:right w:val="single" w:sz="4" w:space="0" w:color="auto"/>
            </w:tcBorders>
            <w:vAlign w:val="bottom"/>
          </w:tcPr>
          <w:p w:rsidR="00354DB4" w:rsidRPr="009A5D78" w:rsidRDefault="00354DB4" w:rsidP="00B86317">
            <w:pPr>
              <w:spacing w:after="0"/>
              <w:ind w:right="-57"/>
              <w:jc w:val="center"/>
              <w:rPr>
                <w:rFonts w:ascii="Arial" w:hAnsi="Arial" w:cs="Arial"/>
                <w:b/>
                <w:color w:val="000000" w:themeColor="text1"/>
                <w:sz w:val="20"/>
                <w:szCs w:val="20"/>
                <w:lang w:val="el-GR"/>
              </w:rPr>
            </w:pPr>
            <w:r w:rsidRPr="009A5D78">
              <w:rPr>
                <w:rFonts w:ascii="Arial" w:hAnsi="Arial" w:cs="Arial"/>
                <w:b/>
                <w:color w:val="000000" w:themeColor="text1"/>
                <w:sz w:val="20"/>
                <w:szCs w:val="20"/>
                <w:lang w:val="el-GR"/>
              </w:rPr>
              <w:t xml:space="preserve">Τιμή διακρίβωσης </w:t>
            </w:r>
          </w:p>
          <w:p w:rsidR="00354DB4" w:rsidRPr="009A5D78" w:rsidRDefault="00354DB4" w:rsidP="00B86317">
            <w:pPr>
              <w:spacing w:after="0"/>
              <w:ind w:right="-57"/>
              <w:jc w:val="center"/>
              <w:rPr>
                <w:rFonts w:ascii="Arial" w:hAnsi="Arial" w:cs="Arial"/>
                <w:b/>
                <w:color w:val="000000" w:themeColor="text1"/>
                <w:szCs w:val="22"/>
                <w:u w:val="single"/>
                <w:lang w:val="el-GR"/>
              </w:rPr>
            </w:pPr>
            <w:r w:rsidRPr="009A5D78">
              <w:rPr>
                <w:rFonts w:ascii="Arial" w:hAnsi="Arial" w:cs="Arial"/>
                <w:b/>
                <w:color w:val="000000" w:themeColor="text1"/>
                <w:szCs w:val="22"/>
                <w:u w:val="single"/>
                <w:lang w:val="el-GR"/>
              </w:rPr>
              <w:t>ανά έτος</w:t>
            </w:r>
          </w:p>
          <w:p w:rsidR="00354DB4" w:rsidRPr="009A5D78" w:rsidRDefault="00354DB4" w:rsidP="00B86317">
            <w:pPr>
              <w:spacing w:after="0"/>
              <w:ind w:right="-57"/>
              <w:jc w:val="center"/>
              <w:rPr>
                <w:rFonts w:ascii="Arial" w:hAnsi="Arial" w:cs="Arial"/>
                <w:b/>
                <w:color w:val="000000" w:themeColor="text1"/>
                <w:sz w:val="20"/>
                <w:szCs w:val="20"/>
                <w:lang w:val="el-GR"/>
              </w:rPr>
            </w:pPr>
            <w:r w:rsidRPr="009A5D78">
              <w:rPr>
                <w:rFonts w:ascii="Arial" w:hAnsi="Arial" w:cs="Arial"/>
                <w:b/>
                <w:color w:val="000000" w:themeColor="text1"/>
                <w:sz w:val="20"/>
                <w:szCs w:val="20"/>
                <w:lang w:val="el-GR"/>
              </w:rPr>
              <w:t>(3)=(1)*(2)</w:t>
            </w: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 xml:space="preserve">ΚΟΣΚΙΝΟ (Φ300) </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64</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ΚΟΣΚΙΝΟ (Φ75)</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3</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ΜΗΧΑΝΙΚΟΣ ΚΟΠΑΝΟΣ PROCTOR/CBR</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4</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ΣΥΣΚΕΥΗ ΟΡΙΟΥ ΥΔΑΡΟΤΗΤΑΣ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5</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ΠΡΕΣΣΑ CBR/MARSHALL, ΜΕ ΔΥΝΑΜΟΚΥΨΕΛΗ ΚΑΙ ΨΗΦΙΑΚΟ ΠΑΧΥΜΕΤΡΟ</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6</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2213"/>
              </w:tabs>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CBR: ΜΗΚΥΝΣΙΟΜΕΤΡΟ, ΑΝΑΛΟΓΙΚΟ, 25Χ0,01ΜΜ</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15</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7</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2757"/>
              </w:tabs>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ΟΓΚΟΜΕΤΡΙΚΗ ΠΙΠΕΤΑ</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8</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8</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3003"/>
              </w:tabs>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ΠΡΟΧΟΪΔΑ</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5</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9</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4338"/>
              </w:tabs>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ΠΛΑΣΤΙΚΟΣ ΟΓΚΟΜΕΤΡΙΚΟ ΚΥΛΙΝΔΡΟΣ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6</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10</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ΓΥΑΛΙΝΟΣ ΟΓΚΟΜΕΤΡΙΚΟ ΚΥΛΙΝΔΡΟΣ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8</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11</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ΠΥΚΝΟΜΕΤΡΟ</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12</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2862"/>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ΣΕΤ ΙΣΟΔΥΝΑΜΟΥ ΑΜΜΟΥ</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13</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ΜΕΤΑΛΛΙΚΟΣ ΚΑΝΟΝΑΣ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14</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2845"/>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ΣΥΣΚΕΥΗ ΑΝΑΤΑΡΑΞΕΩΣ ΚΥΛΙΝΔΡΩΝ</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lastRenderedPageBreak/>
              <w:t>15</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2950"/>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ΑΝΑΔΕΥΤΗΡΑΣ ΜΠΛΕ ΜΕΘΥΛΕΝΙΟΥ</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16</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ΗΛΕΚΤΡΙΚΟ ΚΟΠΑΝΟΣ MARSHALL</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17</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ΥΔΑΤΟΛΟΥΤΡΟ MARSHALL</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18</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4689"/>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ΕΚΧΕΙΛΙΣΤΗΡΑΣ ΧΟΝΤΡΟΚΟΚΚΟΥ, ΑΣΦΑΛΤΙΚΟΥ ΣΚΥΡΟΔΕΜΑΤΟΣ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19</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4689"/>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ΕΚΧΕΙΛΙΣΤΗΡΑΣ ΛΕΠΤΟΚΟΚΚΟΥ</w:t>
            </w:r>
            <w:r w:rsidRPr="009A5D78">
              <w:rPr>
                <w:rFonts w:ascii="Arial" w:hAnsi="Arial" w:cs="Arial"/>
                <w:color w:val="000000" w:themeColor="text1"/>
                <w:sz w:val="20"/>
                <w:szCs w:val="20"/>
                <w:shd w:val="clear" w:color="auto" w:fill="FFFFFF"/>
              </w:rPr>
              <w:t xml:space="preserve">       </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20</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3091"/>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ΠΡΕΣΣΑ ΣΚΥΡΟΔΕΜΑΤΟΣ (2000ΚΝ) κατά ΕΝ</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21</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2511"/>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ΚΟΣΚΙΝΟ ΠΛΑΚΟΕΙΔΟΥΣ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13</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22</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ΚΛΙΒΑΝΟΣ (250LIT &amp; 672LIT)</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23</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ΨΗΦΙΑΚΟ ΘΕΡΜΟΜΕΤΡΟ</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3</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24</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ΨΗΦΙΑΚΟ ΠΑΧΥΜΕΤΡΟ</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25</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ΘΑΛΑΜΟΣ ΣΥΝΤΗΡΗΣΗΣ ΔΟΚΙΜΙΩΝ ΣΚΥΡΟΔΕΜΑΤΟΣ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26</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2213"/>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ΖΥΓΟΙ</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5</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27</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ΠΡΟΤΥΠΗ ΓΩΝΙΑ</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28</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ΡΗΓΑ ΕΥΘΥΤΗΤΑΣ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29</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ΧΡΟΝΟΜΕΤΡΟ</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30</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ΠΡΟΤΥΠΟ ΒΑΡΟΣ 1Kgr</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31</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ΠΡΟΤΥΠΟ ΒΑΡΟΣ 5Kgr</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32</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1106"/>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ΧΥΤΟΣΙΔΗΡΕΣ ΜΗΤΡΕΣ ΣΚΥΡΟΔΕΜΑΤΟΣ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17</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33</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1106"/>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ΠΛΑΣΤΙΚΕΣ ΜΗΤΡΕΣ ΣΚΥΡΟΔΕΜΑΤΟΣ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18</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34</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1106"/>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ΜΗΤΡΕΣ PROCTOR (EN)</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2</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35</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1106"/>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ΣΥΣΚΕΥΗ ΔΙΕΙΣΔΥΣΗΣ</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1</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11"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bCs/>
                <w:color w:val="000000" w:themeColor="text1"/>
                <w:sz w:val="20"/>
                <w:szCs w:val="20"/>
                <w:lang w:val="el-GR"/>
              </w:rPr>
            </w:pPr>
            <w:r w:rsidRPr="009A5D78">
              <w:rPr>
                <w:rFonts w:ascii="Arial" w:hAnsi="Arial" w:cs="Arial"/>
                <w:bCs/>
                <w:color w:val="000000" w:themeColor="text1"/>
                <w:sz w:val="20"/>
                <w:szCs w:val="20"/>
                <w:lang w:val="el-GR"/>
              </w:rPr>
              <w:t>36</w:t>
            </w:r>
          </w:p>
        </w:tc>
        <w:tc>
          <w:tcPr>
            <w:tcW w:w="174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tabs>
                <w:tab w:val="left" w:pos="1106"/>
              </w:tabs>
              <w:ind w:right="-57"/>
              <w:jc w:val="left"/>
              <w:rPr>
                <w:rFonts w:ascii="Arial" w:hAnsi="Arial" w:cs="Arial"/>
                <w:color w:val="000000" w:themeColor="text1"/>
                <w:sz w:val="20"/>
                <w:szCs w:val="20"/>
                <w:lang w:val="el-GR"/>
              </w:rPr>
            </w:pPr>
            <w:r w:rsidRPr="009A5D78">
              <w:rPr>
                <w:rFonts w:ascii="Arial" w:hAnsi="Arial" w:cs="Arial"/>
                <w:color w:val="000000" w:themeColor="text1"/>
                <w:sz w:val="20"/>
                <w:szCs w:val="20"/>
                <w:lang w:val="el-GR"/>
              </w:rPr>
              <w:t xml:space="preserve">ΒΕΛΟΝΕΣ ΔΙΕΙΣΔΥΣΗΣ </w:t>
            </w:r>
          </w:p>
        </w:tc>
        <w:tc>
          <w:tcPr>
            <w:tcW w:w="786" w:type="pct"/>
            <w:tcBorders>
              <w:top w:val="single" w:sz="4" w:space="0" w:color="auto"/>
              <w:left w:val="single" w:sz="4" w:space="0" w:color="auto"/>
              <w:bottom w:val="single" w:sz="4" w:space="0" w:color="auto"/>
              <w:right w:val="single" w:sz="4" w:space="0" w:color="auto"/>
            </w:tcBorders>
            <w:vAlign w:val="center"/>
          </w:tcPr>
          <w:p w:rsidR="00354DB4" w:rsidRPr="009A5D78" w:rsidRDefault="00354DB4" w:rsidP="00B86317">
            <w:pPr>
              <w:ind w:right="-57"/>
              <w:jc w:val="center"/>
              <w:rPr>
                <w:rFonts w:ascii="Arial" w:hAnsi="Arial" w:cs="Arial"/>
                <w:color w:val="000000" w:themeColor="text1"/>
                <w:sz w:val="20"/>
                <w:szCs w:val="20"/>
                <w:lang w:val="el-GR"/>
              </w:rPr>
            </w:pPr>
            <w:r w:rsidRPr="009A5D78">
              <w:rPr>
                <w:rFonts w:ascii="Arial" w:hAnsi="Arial" w:cs="Arial"/>
                <w:color w:val="000000" w:themeColor="text1"/>
                <w:sz w:val="20"/>
                <w:szCs w:val="20"/>
                <w:lang w:val="el-GR"/>
              </w:rPr>
              <w:t>5</w:t>
            </w:r>
          </w:p>
        </w:tc>
        <w:tc>
          <w:tcPr>
            <w:tcW w:w="903"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745" w:type="pct"/>
            <w:gridSpan w:val="4"/>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left"/>
              <w:rPr>
                <w:rFonts w:ascii="Arial" w:hAnsi="Arial" w:cs="Arial"/>
                <w:b/>
                <w:color w:val="000000" w:themeColor="text1"/>
                <w:sz w:val="20"/>
                <w:szCs w:val="20"/>
                <w:lang w:val="el-GR"/>
              </w:rPr>
            </w:pPr>
          </w:p>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b/>
                <w:color w:val="000000" w:themeColor="text1"/>
                <w:sz w:val="20"/>
                <w:szCs w:val="20"/>
                <w:lang w:val="el-GR"/>
              </w:rPr>
              <w:t xml:space="preserve">Α. ΣΥΝΟΛΙΚΗ ΠΡΟΣΦΟΡΑ (ΓΙΑ ΕΝΑ ΕΤΟΣ) </w:t>
            </w:r>
            <w:r w:rsidRPr="009A5D78">
              <w:rPr>
                <w:rFonts w:ascii="Arial" w:hAnsi="Arial" w:cs="Arial"/>
                <w:b/>
                <w:color w:val="000000" w:themeColor="text1"/>
                <w:sz w:val="24"/>
                <w:lang w:val="el-GR"/>
              </w:rPr>
              <w:t xml:space="preserve"> </w:t>
            </w:r>
            <w:r w:rsidRPr="009A5D78">
              <w:rPr>
                <w:rFonts w:ascii="Arial" w:hAnsi="Arial" w:cs="Arial"/>
                <w:b/>
                <w:color w:val="000000" w:themeColor="text1"/>
                <w:sz w:val="20"/>
                <w:szCs w:val="20"/>
                <w:lang w:val="el-GR"/>
              </w:rPr>
              <w:t xml:space="preserve"> (αριθμητικώς)</w:t>
            </w: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rPr>
          <w:gridBefore w:val="1"/>
          <w:gridAfter w:val="1"/>
          <w:wBefore w:w="37" w:type="pct"/>
          <w:wAfter w:w="111" w:type="pct"/>
        </w:trPr>
        <w:tc>
          <w:tcPr>
            <w:tcW w:w="3745" w:type="pct"/>
            <w:gridSpan w:val="4"/>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left"/>
              <w:rPr>
                <w:rFonts w:ascii="Arial" w:hAnsi="Arial" w:cs="Arial"/>
                <w:b/>
                <w:color w:val="000000" w:themeColor="text1"/>
                <w:sz w:val="20"/>
                <w:szCs w:val="20"/>
                <w:lang w:val="el-GR"/>
              </w:rPr>
            </w:pPr>
          </w:p>
          <w:p w:rsidR="00354DB4" w:rsidRPr="009A5D78" w:rsidRDefault="00354DB4" w:rsidP="00B86317">
            <w:pPr>
              <w:ind w:right="-57"/>
              <w:jc w:val="left"/>
              <w:rPr>
                <w:rFonts w:ascii="Arial" w:hAnsi="Arial" w:cs="Arial"/>
                <w:b/>
                <w:color w:val="000000" w:themeColor="text1"/>
                <w:sz w:val="20"/>
                <w:szCs w:val="20"/>
                <w:lang w:val="el-GR"/>
              </w:rPr>
            </w:pPr>
            <w:r w:rsidRPr="009A5D78">
              <w:rPr>
                <w:rFonts w:ascii="Arial" w:hAnsi="Arial" w:cs="Arial"/>
                <w:b/>
                <w:color w:val="000000" w:themeColor="text1"/>
                <w:sz w:val="20"/>
                <w:szCs w:val="20"/>
                <w:lang w:val="el-GR"/>
              </w:rPr>
              <w:t>Β. ΣΥΝΟΛΙΚΗ ΠΡΟΣΦΟΡΑ (ΓΙΑ ΔΥΟ ΕΤΗ) (Β=2Α)</w:t>
            </w:r>
            <w:r w:rsidRPr="009A5D78">
              <w:rPr>
                <w:rFonts w:ascii="Arial" w:hAnsi="Arial" w:cs="Arial"/>
                <w:b/>
                <w:color w:val="000000" w:themeColor="text1"/>
                <w:sz w:val="24"/>
                <w:lang w:val="el-GR"/>
              </w:rPr>
              <w:t xml:space="preserve"> </w:t>
            </w:r>
            <w:r w:rsidRPr="009A5D78">
              <w:rPr>
                <w:rFonts w:ascii="Arial" w:hAnsi="Arial" w:cs="Arial"/>
                <w:b/>
                <w:color w:val="000000" w:themeColor="text1"/>
                <w:sz w:val="20"/>
                <w:szCs w:val="20"/>
                <w:lang w:val="el-GR"/>
              </w:rPr>
              <w:t xml:space="preserve"> (αριθμητικώς)</w:t>
            </w:r>
          </w:p>
        </w:tc>
        <w:tc>
          <w:tcPr>
            <w:tcW w:w="1106" w:type="pct"/>
            <w:tcBorders>
              <w:top w:val="single" w:sz="4" w:space="0" w:color="auto"/>
              <w:left w:val="single" w:sz="4" w:space="0" w:color="auto"/>
              <w:bottom w:val="single" w:sz="4" w:space="0" w:color="auto"/>
              <w:right w:val="single" w:sz="4" w:space="0" w:color="auto"/>
            </w:tcBorders>
          </w:tcPr>
          <w:p w:rsidR="00354DB4" w:rsidRPr="009A5D78" w:rsidRDefault="00354DB4" w:rsidP="00B86317">
            <w:pPr>
              <w:ind w:right="-57"/>
              <w:jc w:val="center"/>
              <w:rPr>
                <w:rFonts w:ascii="Arial" w:hAnsi="Arial" w:cs="Arial"/>
                <w:color w:val="000000" w:themeColor="text1"/>
                <w:sz w:val="20"/>
                <w:szCs w:val="20"/>
                <w:lang w:val="el-GR"/>
              </w:rPr>
            </w:pPr>
          </w:p>
        </w:tc>
      </w:tr>
      <w:tr w:rsidR="00354DB4" w:rsidRPr="009A5D78" w:rsidTr="00B86317">
        <w:tc>
          <w:tcPr>
            <w:tcW w:w="5000" w:type="pct"/>
            <w:gridSpan w:val="7"/>
            <w:tcBorders>
              <w:top w:val="single" w:sz="4" w:space="0" w:color="auto"/>
              <w:left w:val="single" w:sz="4" w:space="0" w:color="auto"/>
              <w:bottom w:val="single" w:sz="4" w:space="0" w:color="auto"/>
            </w:tcBorders>
          </w:tcPr>
          <w:p w:rsidR="00354DB4" w:rsidRPr="009A5D78" w:rsidRDefault="00354DB4" w:rsidP="00B86317">
            <w:pPr>
              <w:ind w:right="-57"/>
              <w:jc w:val="left"/>
              <w:rPr>
                <w:rFonts w:ascii="Arial" w:hAnsi="Arial" w:cs="Arial"/>
                <w:b/>
                <w:color w:val="000000" w:themeColor="text1"/>
                <w:sz w:val="20"/>
                <w:szCs w:val="20"/>
                <w:lang w:val="el-GR"/>
              </w:rPr>
            </w:pPr>
          </w:p>
          <w:p w:rsidR="00354DB4" w:rsidRPr="009A5D78" w:rsidRDefault="00354DB4" w:rsidP="00B86317">
            <w:pPr>
              <w:ind w:right="-57"/>
              <w:jc w:val="left"/>
              <w:rPr>
                <w:rFonts w:ascii="Arial" w:hAnsi="Arial" w:cs="Arial"/>
                <w:color w:val="000000" w:themeColor="text1"/>
                <w:sz w:val="20"/>
                <w:szCs w:val="20"/>
                <w:lang w:val="el-GR"/>
              </w:rPr>
            </w:pPr>
            <w:r w:rsidRPr="009A5D78">
              <w:rPr>
                <w:rFonts w:ascii="Arial" w:hAnsi="Arial" w:cs="Arial"/>
                <w:b/>
                <w:color w:val="000000" w:themeColor="text1"/>
                <w:sz w:val="20"/>
                <w:szCs w:val="20"/>
                <w:lang w:val="el-GR"/>
              </w:rPr>
              <w:t>Α.Ολογράφως (ΓΙΑ ΕΝΑ ΕΤΟΣ) :</w:t>
            </w:r>
            <w:r w:rsidRPr="009A5D78">
              <w:rPr>
                <w:rFonts w:ascii="Arial" w:hAnsi="Arial" w:cs="Arial"/>
                <w:color w:val="000000" w:themeColor="text1"/>
                <w:sz w:val="20"/>
                <w:szCs w:val="20"/>
                <w:lang w:val="el-GR"/>
              </w:rPr>
              <w:t>.................................................................................................................</w:t>
            </w:r>
          </w:p>
          <w:p w:rsidR="00354DB4" w:rsidRPr="009A5D78" w:rsidRDefault="00354DB4" w:rsidP="00B86317">
            <w:pPr>
              <w:ind w:right="-57"/>
              <w:jc w:val="left"/>
              <w:rPr>
                <w:rFonts w:ascii="Arial" w:hAnsi="Arial" w:cs="Arial"/>
                <w:color w:val="000000" w:themeColor="text1"/>
                <w:sz w:val="20"/>
                <w:szCs w:val="20"/>
                <w:lang w:val="el-GR"/>
              </w:rPr>
            </w:pPr>
          </w:p>
          <w:p w:rsidR="00354DB4" w:rsidRPr="009A5D78" w:rsidRDefault="00354DB4" w:rsidP="00B86317">
            <w:pPr>
              <w:ind w:right="-34"/>
              <w:jc w:val="left"/>
              <w:rPr>
                <w:rFonts w:ascii="Arial" w:hAnsi="Arial" w:cs="Arial"/>
                <w:color w:val="000000" w:themeColor="text1"/>
                <w:sz w:val="20"/>
                <w:szCs w:val="20"/>
                <w:lang w:val="el-GR"/>
              </w:rPr>
            </w:pPr>
            <w:r w:rsidRPr="009A5D78">
              <w:rPr>
                <w:rFonts w:ascii="Arial" w:hAnsi="Arial" w:cs="Arial"/>
                <w:b/>
                <w:color w:val="000000" w:themeColor="text1"/>
                <w:sz w:val="20"/>
                <w:szCs w:val="20"/>
                <w:lang w:val="el-GR"/>
              </w:rPr>
              <w:t xml:space="preserve">Β. Ολογράφως (ΓΙΑ ΔΥΟ ΕΤΗ) </w:t>
            </w:r>
            <w:r w:rsidRPr="009A5D78">
              <w:rPr>
                <w:rFonts w:ascii="Arial" w:hAnsi="Arial" w:cs="Arial"/>
                <w:color w:val="000000" w:themeColor="text1"/>
                <w:sz w:val="20"/>
                <w:szCs w:val="20"/>
                <w:lang w:val="el-GR"/>
              </w:rPr>
              <w:t>.....................................................................................................................</w:t>
            </w:r>
          </w:p>
        </w:tc>
      </w:tr>
    </w:tbl>
    <w:p w:rsidR="00354DB4" w:rsidRPr="009A5D78" w:rsidRDefault="00354DB4" w:rsidP="00354DB4">
      <w:pPr>
        <w:spacing w:after="0"/>
        <w:ind w:left="3600"/>
        <w:jc w:val="right"/>
        <w:rPr>
          <w:rFonts w:ascii="Arial" w:hAnsi="Arial" w:cs="Arial"/>
          <w:color w:val="000000" w:themeColor="text1"/>
          <w:szCs w:val="22"/>
          <w:lang w:val="el-GR"/>
        </w:rPr>
      </w:pPr>
    </w:p>
    <w:p w:rsidR="00354DB4" w:rsidRPr="009A5D78" w:rsidRDefault="00354DB4" w:rsidP="00354DB4">
      <w:pPr>
        <w:spacing w:after="0"/>
        <w:ind w:left="3600"/>
        <w:jc w:val="right"/>
        <w:rPr>
          <w:rFonts w:ascii="Arial" w:hAnsi="Arial" w:cs="Arial"/>
          <w:color w:val="000000" w:themeColor="text1"/>
          <w:szCs w:val="22"/>
          <w:lang w:val="el-GR"/>
        </w:rPr>
      </w:pPr>
      <w:r w:rsidRPr="009A5D78">
        <w:rPr>
          <w:rFonts w:ascii="Arial" w:hAnsi="Arial" w:cs="Arial"/>
          <w:color w:val="000000" w:themeColor="text1"/>
          <w:szCs w:val="22"/>
          <w:lang w:val="el-GR"/>
        </w:rPr>
        <w:t xml:space="preserve"> (ΤΟΠΟΣ-ΗΜΕΡΟΜΗΝΙΑ), ..........................................</w:t>
      </w:r>
    </w:p>
    <w:p w:rsidR="00354DB4" w:rsidRPr="009A5D78" w:rsidRDefault="00354DB4" w:rsidP="00354DB4">
      <w:pPr>
        <w:spacing w:after="0"/>
        <w:jc w:val="right"/>
        <w:rPr>
          <w:rFonts w:ascii="Arial" w:hAnsi="Arial" w:cs="Arial"/>
          <w:bCs/>
          <w:color w:val="000000" w:themeColor="text1"/>
          <w:szCs w:val="22"/>
          <w:lang w:val="el-GR"/>
        </w:rPr>
      </w:pPr>
    </w:p>
    <w:p w:rsidR="00354DB4" w:rsidRPr="009A5D78" w:rsidRDefault="00354DB4" w:rsidP="00354DB4">
      <w:pPr>
        <w:spacing w:after="0"/>
        <w:jc w:val="right"/>
        <w:rPr>
          <w:rFonts w:ascii="Arial" w:hAnsi="Arial" w:cs="Arial"/>
          <w:bCs/>
          <w:color w:val="000000" w:themeColor="text1"/>
          <w:szCs w:val="22"/>
          <w:lang w:val="el-GR"/>
        </w:rPr>
      </w:pPr>
    </w:p>
    <w:p w:rsidR="00354DB4" w:rsidRPr="009A5D78" w:rsidRDefault="00354DB4" w:rsidP="00354DB4">
      <w:pPr>
        <w:spacing w:after="0"/>
        <w:jc w:val="right"/>
        <w:rPr>
          <w:rFonts w:ascii="Arial" w:hAnsi="Arial" w:cs="Arial"/>
          <w:bCs/>
          <w:color w:val="000000" w:themeColor="text1"/>
          <w:szCs w:val="22"/>
          <w:lang w:val="el-GR"/>
        </w:rPr>
      </w:pPr>
      <w:r w:rsidRPr="009A5D78">
        <w:rPr>
          <w:rFonts w:ascii="Arial" w:hAnsi="Arial" w:cs="Arial"/>
          <w:bCs/>
          <w:color w:val="000000" w:themeColor="text1"/>
          <w:szCs w:val="22"/>
          <w:lang w:val="el-GR"/>
        </w:rPr>
        <w:t>Ο ΠΡΟΣΦΕΡΩΝ  ...........................................</w:t>
      </w:r>
    </w:p>
    <w:p w:rsidR="00CA7A66" w:rsidRPr="009A5D78" w:rsidRDefault="00354DB4" w:rsidP="00354DB4">
      <w:pPr>
        <w:jc w:val="right"/>
        <w:rPr>
          <w:rFonts w:ascii="Arial" w:hAnsi="Arial" w:cs="Arial"/>
          <w:color w:val="000000" w:themeColor="text1"/>
          <w:lang w:val="el-GR"/>
        </w:rPr>
      </w:pPr>
      <w:r w:rsidRPr="009A5D78">
        <w:rPr>
          <w:rFonts w:ascii="Arial" w:hAnsi="Arial" w:cs="Arial"/>
          <w:color w:val="000000" w:themeColor="text1"/>
          <w:sz w:val="20"/>
          <w:szCs w:val="20"/>
          <w:lang w:val="el-GR"/>
        </w:rPr>
        <w:t>ΥΠΟΓΡΑΦΗ, ΣΦΡΑΓΙΔΑ:</w:t>
      </w:r>
      <w:bookmarkStart w:id="20" w:name="_GoBack"/>
      <w:bookmarkEnd w:id="20"/>
    </w:p>
    <w:sectPr w:rsidR="00CA7A66" w:rsidRPr="009A5D78" w:rsidSect="00217F3B">
      <w:headerReference w:type="firs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43" w:rsidRDefault="00BD3043">
      <w:pPr>
        <w:spacing w:after="0"/>
      </w:pPr>
      <w:r>
        <w:separator/>
      </w:r>
    </w:p>
  </w:endnote>
  <w:endnote w:type="continuationSeparator" w:id="0">
    <w:p w:rsidR="00BD3043" w:rsidRDefault="00BD3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panose1 w:val="020B0604020202020204"/>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4020202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60" w:rsidRDefault="00822B60" w:rsidP="00216963">
    <w:pPr>
      <w:pStyle w:val="Footer"/>
      <w:tabs>
        <w:tab w:val="left" w:pos="7513"/>
      </w:tabs>
      <w:spacing w:after="0"/>
      <w:ind w:right="-1"/>
      <w:rPr>
        <w:rFonts w:ascii="Arial" w:hAnsi="Arial" w:cs="Arial"/>
        <w:sz w:val="16"/>
        <w:lang w:val="el-GR"/>
      </w:rPr>
    </w:pPr>
  </w:p>
  <w:p w:rsidR="00822B60" w:rsidRPr="00216963" w:rsidRDefault="00822B60" w:rsidP="009D75E7">
    <w:pPr>
      <w:pStyle w:val="Footer"/>
      <w:tabs>
        <w:tab w:val="left" w:pos="8222"/>
      </w:tabs>
      <w:spacing w:after="0"/>
      <w:rPr>
        <w:rFonts w:ascii="Arial" w:hAnsi="Arial" w:cs="Arial"/>
        <w:sz w:val="18"/>
        <w:szCs w:val="18"/>
        <w:lang w:val="el-GR"/>
      </w:rPr>
    </w:pPr>
    <w:r w:rsidRPr="00A44AC0">
      <w:rPr>
        <w:rFonts w:ascii="Arial" w:hAnsi="Arial" w:cs="Arial"/>
        <w:sz w:val="18"/>
        <w:szCs w:val="18"/>
        <w:lang w:val="en-AU"/>
      </w:rPr>
      <w:fldChar w:fldCharType="begin"/>
    </w:r>
    <w:r w:rsidRPr="009D75E7">
      <w:rPr>
        <w:rFonts w:ascii="Arial" w:hAnsi="Arial" w:cs="Arial"/>
        <w:sz w:val="18"/>
        <w:szCs w:val="18"/>
        <w:lang w:val="el-GR"/>
      </w:rPr>
      <w:instrText xml:space="preserve"> </w:instrText>
    </w:r>
    <w:r w:rsidRPr="00A44AC0">
      <w:rPr>
        <w:rFonts w:ascii="Arial" w:hAnsi="Arial" w:cs="Arial"/>
        <w:sz w:val="18"/>
        <w:szCs w:val="18"/>
        <w:lang w:val="en-AU"/>
      </w:rPr>
      <w:instrText>FILENAME</w:instrText>
    </w:r>
    <w:r w:rsidRPr="009D75E7">
      <w:rPr>
        <w:rFonts w:ascii="Arial" w:hAnsi="Arial" w:cs="Arial"/>
        <w:sz w:val="18"/>
        <w:szCs w:val="18"/>
        <w:lang w:val="el-GR"/>
      </w:rPr>
      <w:instrText xml:space="preserve"> \</w:instrText>
    </w:r>
    <w:r w:rsidRPr="00A44AC0">
      <w:rPr>
        <w:rFonts w:ascii="Arial" w:hAnsi="Arial" w:cs="Arial"/>
        <w:sz w:val="18"/>
        <w:szCs w:val="18"/>
        <w:lang w:val="en-AU"/>
      </w:rPr>
      <w:instrText>p</w:instrText>
    </w:r>
    <w:r w:rsidRPr="009D75E7">
      <w:rPr>
        <w:rFonts w:ascii="Arial" w:hAnsi="Arial" w:cs="Arial"/>
        <w:sz w:val="18"/>
        <w:szCs w:val="18"/>
        <w:lang w:val="el-GR"/>
      </w:rPr>
      <w:instrText xml:space="preserve"> </w:instrText>
    </w:r>
    <w:r>
      <w:rPr>
        <w:rFonts w:ascii="Arial" w:hAnsi="Arial" w:cs="Arial"/>
        <w:sz w:val="18"/>
        <w:szCs w:val="18"/>
        <w:lang w:val="en-AU"/>
      </w:rPr>
      <w:fldChar w:fldCharType="separate"/>
    </w:r>
    <w:r>
      <w:rPr>
        <w:rFonts w:ascii="Arial" w:hAnsi="Arial" w:cs="Arial"/>
        <w:noProof/>
        <w:sz w:val="18"/>
        <w:szCs w:val="18"/>
        <w:lang w:val="en-AU"/>
      </w:rPr>
      <w:t>K</w:t>
    </w:r>
    <w:r w:rsidRPr="009D75E7">
      <w:rPr>
        <w:rFonts w:ascii="Arial" w:hAnsi="Arial" w:cs="Arial"/>
        <w:noProof/>
        <w:sz w:val="18"/>
        <w:szCs w:val="18"/>
        <w:lang w:val="el-GR"/>
      </w:rPr>
      <w:t>:\</w:t>
    </w:r>
    <w:r>
      <w:rPr>
        <w:rFonts w:ascii="Arial" w:hAnsi="Arial" w:cs="Arial"/>
        <w:noProof/>
        <w:sz w:val="18"/>
        <w:szCs w:val="18"/>
        <w:lang w:val="en-AU"/>
      </w:rPr>
      <w:t>Promithies</w:t>
    </w:r>
    <w:r w:rsidRPr="009D75E7">
      <w:rPr>
        <w:rFonts w:ascii="Arial" w:hAnsi="Arial" w:cs="Arial"/>
        <w:noProof/>
        <w:sz w:val="18"/>
        <w:szCs w:val="18"/>
        <w:lang w:val="el-GR"/>
      </w:rPr>
      <w:t>\2018_Σύμβουλος_</w:t>
    </w:r>
    <w:r>
      <w:rPr>
        <w:rFonts w:ascii="Arial" w:hAnsi="Arial" w:cs="Arial"/>
        <w:noProof/>
        <w:sz w:val="18"/>
        <w:szCs w:val="18"/>
        <w:lang w:val="en-AU"/>
      </w:rPr>
      <w:t>E</w:t>
    </w:r>
    <w:r w:rsidRPr="009D75E7">
      <w:rPr>
        <w:rFonts w:ascii="Arial" w:hAnsi="Arial" w:cs="Arial"/>
        <w:noProof/>
        <w:sz w:val="18"/>
        <w:szCs w:val="18"/>
        <w:lang w:val="el-GR"/>
      </w:rPr>
      <w:t>ξοικ_Ενέργ_Δ_Ηράκλειας_5679\</w:t>
    </w:r>
    <w:r>
      <w:rPr>
        <w:rFonts w:ascii="Arial" w:hAnsi="Arial" w:cs="Arial"/>
        <w:noProof/>
        <w:sz w:val="18"/>
        <w:szCs w:val="18"/>
        <w:lang w:val="en-AU"/>
      </w:rPr>
      <w:t>Tefhi</w:t>
    </w:r>
    <w:r w:rsidRPr="009D75E7">
      <w:rPr>
        <w:rFonts w:ascii="Arial" w:hAnsi="Arial" w:cs="Arial"/>
        <w:noProof/>
        <w:sz w:val="18"/>
        <w:szCs w:val="18"/>
        <w:lang w:val="el-GR"/>
      </w:rPr>
      <w:t>\01_</w:t>
    </w:r>
    <w:r>
      <w:rPr>
        <w:rFonts w:ascii="Arial" w:hAnsi="Arial" w:cs="Arial"/>
        <w:noProof/>
        <w:sz w:val="18"/>
        <w:szCs w:val="18"/>
        <w:lang w:val="en-AU"/>
      </w:rPr>
      <w:t>Diak</w:t>
    </w:r>
    <w:r w:rsidRPr="009D75E7">
      <w:rPr>
        <w:rFonts w:ascii="Arial" w:hAnsi="Arial" w:cs="Arial"/>
        <w:noProof/>
        <w:sz w:val="18"/>
        <w:szCs w:val="18"/>
        <w:lang w:val="el-GR"/>
      </w:rPr>
      <w:t>_</w:t>
    </w:r>
    <w:r>
      <w:rPr>
        <w:rFonts w:ascii="Arial" w:hAnsi="Arial" w:cs="Arial"/>
        <w:noProof/>
        <w:sz w:val="18"/>
        <w:szCs w:val="18"/>
        <w:lang w:val="en-AU"/>
      </w:rPr>
      <w:t>me</w:t>
    </w:r>
    <w:r w:rsidRPr="009D75E7">
      <w:rPr>
        <w:rFonts w:ascii="Arial" w:hAnsi="Arial" w:cs="Arial"/>
        <w:noProof/>
        <w:sz w:val="18"/>
        <w:szCs w:val="18"/>
        <w:lang w:val="el-GR"/>
      </w:rPr>
      <w:t xml:space="preserve"> </w:t>
    </w:r>
    <w:r>
      <w:rPr>
        <w:rFonts w:ascii="Arial" w:hAnsi="Arial" w:cs="Arial"/>
        <w:noProof/>
        <w:sz w:val="18"/>
        <w:szCs w:val="18"/>
        <w:lang w:val="en-AU"/>
      </w:rPr>
      <w:t>SY</w:t>
    </w:r>
    <w:r w:rsidRPr="009D75E7">
      <w:rPr>
        <w:rFonts w:ascii="Arial" w:hAnsi="Arial" w:cs="Arial"/>
        <w:noProof/>
        <w:sz w:val="18"/>
        <w:szCs w:val="18"/>
        <w:lang w:val="el-GR"/>
      </w:rPr>
      <w:t>_5679.</w:t>
    </w:r>
    <w:r>
      <w:rPr>
        <w:rFonts w:ascii="Arial" w:hAnsi="Arial" w:cs="Arial"/>
        <w:noProof/>
        <w:sz w:val="18"/>
        <w:szCs w:val="18"/>
        <w:lang w:val="en-AU"/>
      </w:rPr>
      <w:t>doc</w:t>
    </w:r>
    <w:r w:rsidRPr="00A44AC0">
      <w:rPr>
        <w:rFonts w:ascii="Arial" w:hAnsi="Arial" w:cs="Arial"/>
        <w:sz w:val="18"/>
        <w:szCs w:val="18"/>
        <w:lang w:val="en-AU"/>
      </w:rPr>
      <w:fldChar w:fldCharType="end"/>
    </w:r>
    <w:r w:rsidRPr="00216963">
      <w:rPr>
        <w:rFonts w:ascii="Arial" w:hAnsi="Arial" w:cs="Arial"/>
        <w:sz w:val="18"/>
        <w:szCs w:val="18"/>
        <w:lang w:val="el-GR"/>
      </w:rPr>
      <w:tab/>
      <w:t xml:space="preserve"> 0000/5</w:t>
    </w:r>
    <w:r w:rsidR="003F138C" w:rsidRPr="00274C51">
      <w:rPr>
        <w:rFonts w:ascii="Arial" w:hAnsi="Arial" w:cs="Arial"/>
        <w:sz w:val="18"/>
        <w:szCs w:val="18"/>
        <w:lang w:val="el-GR"/>
      </w:rPr>
      <w:t>874</w:t>
    </w:r>
    <w:r w:rsidRPr="00216963">
      <w:rPr>
        <w:rFonts w:ascii="Arial" w:hAnsi="Arial" w:cs="Arial"/>
        <w:sz w:val="18"/>
        <w:szCs w:val="18"/>
        <w:lang w:val="el-GR"/>
      </w:rPr>
      <w:t>/Β01</w:t>
    </w:r>
  </w:p>
  <w:p w:rsidR="00822B60" w:rsidRPr="00216963" w:rsidRDefault="00822B60"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9A5D78">
      <w:rPr>
        <w:rFonts w:ascii="Arial" w:hAnsi="Arial" w:cs="Arial"/>
        <w:noProof/>
        <w:sz w:val="18"/>
        <w:szCs w:val="18"/>
        <w:lang w:val="en-AU"/>
      </w:rPr>
      <w:t>1</w:t>
    </w:r>
    <w:r w:rsidRPr="0021696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43" w:rsidRDefault="00BD3043">
      <w:pPr>
        <w:spacing w:after="0"/>
      </w:pPr>
      <w:r>
        <w:separator/>
      </w:r>
    </w:p>
  </w:footnote>
  <w:footnote w:type="continuationSeparator" w:id="0">
    <w:p w:rsidR="00BD3043" w:rsidRDefault="00BD30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60" w:rsidRDefault="00822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C41A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F324AC"/>
    <w:multiLevelType w:val="hybridMultilevel"/>
    <w:tmpl w:val="1B0E37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F5336AF"/>
    <w:multiLevelType w:val="hybridMultilevel"/>
    <w:tmpl w:val="6DBC42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3"/>
  </w:num>
  <w:num w:numId="12">
    <w:abstractNumId w:val="14"/>
  </w:num>
  <w:num w:numId="13">
    <w:abstractNumId w:val="12"/>
  </w:num>
  <w:num w:numId="14">
    <w:abstractNumId w:val="15"/>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1CAC"/>
    <w:rsid w:val="000040B7"/>
    <w:rsid w:val="000050BF"/>
    <w:rsid w:val="00005601"/>
    <w:rsid w:val="000068FC"/>
    <w:rsid w:val="00007D4B"/>
    <w:rsid w:val="00010131"/>
    <w:rsid w:val="000105B9"/>
    <w:rsid w:val="00011788"/>
    <w:rsid w:val="00017C37"/>
    <w:rsid w:val="00022522"/>
    <w:rsid w:val="000302A6"/>
    <w:rsid w:val="00035D91"/>
    <w:rsid w:val="00036AF0"/>
    <w:rsid w:val="00040B7F"/>
    <w:rsid w:val="00040E78"/>
    <w:rsid w:val="0004329F"/>
    <w:rsid w:val="0004387E"/>
    <w:rsid w:val="00047FAB"/>
    <w:rsid w:val="000521B8"/>
    <w:rsid w:val="00060380"/>
    <w:rsid w:val="00066AC9"/>
    <w:rsid w:val="000714FD"/>
    <w:rsid w:val="00071DCD"/>
    <w:rsid w:val="00073250"/>
    <w:rsid w:val="00073F13"/>
    <w:rsid w:val="0007588B"/>
    <w:rsid w:val="00075BEC"/>
    <w:rsid w:val="00076365"/>
    <w:rsid w:val="00076E0E"/>
    <w:rsid w:val="00077034"/>
    <w:rsid w:val="0008131E"/>
    <w:rsid w:val="000823E7"/>
    <w:rsid w:val="00083845"/>
    <w:rsid w:val="0008663F"/>
    <w:rsid w:val="00086DD6"/>
    <w:rsid w:val="000876BB"/>
    <w:rsid w:val="000947C6"/>
    <w:rsid w:val="000958E0"/>
    <w:rsid w:val="0009658F"/>
    <w:rsid w:val="000970B5"/>
    <w:rsid w:val="000A0A4A"/>
    <w:rsid w:val="000A1BAB"/>
    <w:rsid w:val="000A278B"/>
    <w:rsid w:val="000A38B4"/>
    <w:rsid w:val="000A46DA"/>
    <w:rsid w:val="000A602C"/>
    <w:rsid w:val="000B3C65"/>
    <w:rsid w:val="000B798A"/>
    <w:rsid w:val="000B7C13"/>
    <w:rsid w:val="000C158D"/>
    <w:rsid w:val="000C4284"/>
    <w:rsid w:val="000D66E5"/>
    <w:rsid w:val="000D72CC"/>
    <w:rsid w:val="000E4197"/>
    <w:rsid w:val="000F5181"/>
    <w:rsid w:val="000F58C7"/>
    <w:rsid w:val="000F76DE"/>
    <w:rsid w:val="000F7B76"/>
    <w:rsid w:val="001010DC"/>
    <w:rsid w:val="00105314"/>
    <w:rsid w:val="00115A3F"/>
    <w:rsid w:val="00122195"/>
    <w:rsid w:val="00130CC8"/>
    <w:rsid w:val="00132FEE"/>
    <w:rsid w:val="00133BEA"/>
    <w:rsid w:val="001340F2"/>
    <w:rsid w:val="00134EF8"/>
    <w:rsid w:val="00137FD0"/>
    <w:rsid w:val="00141C91"/>
    <w:rsid w:val="00143E9B"/>
    <w:rsid w:val="00144B72"/>
    <w:rsid w:val="001473FC"/>
    <w:rsid w:val="001513B0"/>
    <w:rsid w:val="00152515"/>
    <w:rsid w:val="001539EA"/>
    <w:rsid w:val="00154F88"/>
    <w:rsid w:val="001613F9"/>
    <w:rsid w:val="001658FD"/>
    <w:rsid w:val="00166251"/>
    <w:rsid w:val="001668E4"/>
    <w:rsid w:val="001720E5"/>
    <w:rsid w:val="00173B40"/>
    <w:rsid w:val="00176C22"/>
    <w:rsid w:val="001775A8"/>
    <w:rsid w:val="00180DD0"/>
    <w:rsid w:val="001819DA"/>
    <w:rsid w:val="00183FA7"/>
    <w:rsid w:val="001864AB"/>
    <w:rsid w:val="0018664F"/>
    <w:rsid w:val="0019365A"/>
    <w:rsid w:val="00194C20"/>
    <w:rsid w:val="00196A90"/>
    <w:rsid w:val="001A1403"/>
    <w:rsid w:val="001A1F23"/>
    <w:rsid w:val="001B129A"/>
    <w:rsid w:val="001B2842"/>
    <w:rsid w:val="001B3165"/>
    <w:rsid w:val="001C0FB6"/>
    <w:rsid w:val="001C11DB"/>
    <w:rsid w:val="001C148E"/>
    <w:rsid w:val="001C17BD"/>
    <w:rsid w:val="001C49FD"/>
    <w:rsid w:val="001C50F8"/>
    <w:rsid w:val="001C55A8"/>
    <w:rsid w:val="001C5F60"/>
    <w:rsid w:val="001C72EE"/>
    <w:rsid w:val="001D0659"/>
    <w:rsid w:val="001D6E1A"/>
    <w:rsid w:val="001D74CE"/>
    <w:rsid w:val="001E7764"/>
    <w:rsid w:val="001F4216"/>
    <w:rsid w:val="001F5FD4"/>
    <w:rsid w:val="001F63B0"/>
    <w:rsid w:val="002040F4"/>
    <w:rsid w:val="00212F71"/>
    <w:rsid w:val="00214400"/>
    <w:rsid w:val="00215357"/>
    <w:rsid w:val="00216963"/>
    <w:rsid w:val="00217F3B"/>
    <w:rsid w:val="00221023"/>
    <w:rsid w:val="002214E0"/>
    <w:rsid w:val="002216C9"/>
    <w:rsid w:val="00225DEC"/>
    <w:rsid w:val="00230647"/>
    <w:rsid w:val="00231258"/>
    <w:rsid w:val="00232D7D"/>
    <w:rsid w:val="00234F03"/>
    <w:rsid w:val="00237BE8"/>
    <w:rsid w:val="00237F32"/>
    <w:rsid w:val="00241650"/>
    <w:rsid w:val="002462E0"/>
    <w:rsid w:val="002475EC"/>
    <w:rsid w:val="00251370"/>
    <w:rsid w:val="00251718"/>
    <w:rsid w:val="00252BCB"/>
    <w:rsid w:val="00254467"/>
    <w:rsid w:val="002549C8"/>
    <w:rsid w:val="002678D6"/>
    <w:rsid w:val="00267F1D"/>
    <w:rsid w:val="002702B3"/>
    <w:rsid w:val="00271C62"/>
    <w:rsid w:val="00274C51"/>
    <w:rsid w:val="00284ACE"/>
    <w:rsid w:val="00284BC4"/>
    <w:rsid w:val="002853D7"/>
    <w:rsid w:val="002900A1"/>
    <w:rsid w:val="00295DC8"/>
    <w:rsid w:val="00296183"/>
    <w:rsid w:val="00296A85"/>
    <w:rsid w:val="00296E48"/>
    <w:rsid w:val="002A0BFC"/>
    <w:rsid w:val="002A14C9"/>
    <w:rsid w:val="002A34B7"/>
    <w:rsid w:val="002A616A"/>
    <w:rsid w:val="002A7B6B"/>
    <w:rsid w:val="002B7749"/>
    <w:rsid w:val="002C12E9"/>
    <w:rsid w:val="002C5BCD"/>
    <w:rsid w:val="002C6521"/>
    <w:rsid w:val="002D41FC"/>
    <w:rsid w:val="002D49F9"/>
    <w:rsid w:val="002E41DC"/>
    <w:rsid w:val="002E4495"/>
    <w:rsid w:val="002E44A0"/>
    <w:rsid w:val="002E4738"/>
    <w:rsid w:val="002E6B3E"/>
    <w:rsid w:val="002E7603"/>
    <w:rsid w:val="002F0576"/>
    <w:rsid w:val="002F1469"/>
    <w:rsid w:val="002F20AF"/>
    <w:rsid w:val="003000E2"/>
    <w:rsid w:val="0030288E"/>
    <w:rsid w:val="003056F2"/>
    <w:rsid w:val="00306B32"/>
    <w:rsid w:val="0030762C"/>
    <w:rsid w:val="003110B0"/>
    <w:rsid w:val="00311FEE"/>
    <w:rsid w:val="0032457A"/>
    <w:rsid w:val="003308B0"/>
    <w:rsid w:val="0033144B"/>
    <w:rsid w:val="00331F12"/>
    <w:rsid w:val="00333777"/>
    <w:rsid w:val="00333A37"/>
    <w:rsid w:val="00336E15"/>
    <w:rsid w:val="00337163"/>
    <w:rsid w:val="003402FA"/>
    <w:rsid w:val="003417BD"/>
    <w:rsid w:val="00342755"/>
    <w:rsid w:val="00343218"/>
    <w:rsid w:val="003465BC"/>
    <w:rsid w:val="00347E0E"/>
    <w:rsid w:val="0035085D"/>
    <w:rsid w:val="00352BBB"/>
    <w:rsid w:val="00354DB4"/>
    <w:rsid w:val="003550B2"/>
    <w:rsid w:val="003559C2"/>
    <w:rsid w:val="00356ACB"/>
    <w:rsid w:val="00357D92"/>
    <w:rsid w:val="00361687"/>
    <w:rsid w:val="00361FE2"/>
    <w:rsid w:val="0036335A"/>
    <w:rsid w:val="003634E0"/>
    <w:rsid w:val="00364279"/>
    <w:rsid w:val="00366925"/>
    <w:rsid w:val="003717C3"/>
    <w:rsid w:val="0037200C"/>
    <w:rsid w:val="00374E20"/>
    <w:rsid w:val="00375DF5"/>
    <w:rsid w:val="00380032"/>
    <w:rsid w:val="00380E8F"/>
    <w:rsid w:val="00381864"/>
    <w:rsid w:val="00381B96"/>
    <w:rsid w:val="00381CF0"/>
    <w:rsid w:val="00381EE5"/>
    <w:rsid w:val="00382761"/>
    <w:rsid w:val="00383036"/>
    <w:rsid w:val="00385736"/>
    <w:rsid w:val="00387E04"/>
    <w:rsid w:val="003926B3"/>
    <w:rsid w:val="00394DF1"/>
    <w:rsid w:val="003968A9"/>
    <w:rsid w:val="003A1AE6"/>
    <w:rsid w:val="003A514F"/>
    <w:rsid w:val="003A57AC"/>
    <w:rsid w:val="003A5814"/>
    <w:rsid w:val="003A70A0"/>
    <w:rsid w:val="003B0BBE"/>
    <w:rsid w:val="003B1526"/>
    <w:rsid w:val="003B2C84"/>
    <w:rsid w:val="003B393E"/>
    <w:rsid w:val="003B45BF"/>
    <w:rsid w:val="003B6251"/>
    <w:rsid w:val="003C003D"/>
    <w:rsid w:val="003C36DC"/>
    <w:rsid w:val="003C4172"/>
    <w:rsid w:val="003D16FB"/>
    <w:rsid w:val="003D3A3B"/>
    <w:rsid w:val="003D5E49"/>
    <w:rsid w:val="003D6628"/>
    <w:rsid w:val="003E195F"/>
    <w:rsid w:val="003E317D"/>
    <w:rsid w:val="003E7047"/>
    <w:rsid w:val="003E7C4E"/>
    <w:rsid w:val="003F138C"/>
    <w:rsid w:val="003F2A81"/>
    <w:rsid w:val="003F3179"/>
    <w:rsid w:val="003F610A"/>
    <w:rsid w:val="0040097C"/>
    <w:rsid w:val="00406C51"/>
    <w:rsid w:val="00407D78"/>
    <w:rsid w:val="00411D3E"/>
    <w:rsid w:val="004120E0"/>
    <w:rsid w:val="004130B0"/>
    <w:rsid w:val="004136B0"/>
    <w:rsid w:val="004159CB"/>
    <w:rsid w:val="0041642C"/>
    <w:rsid w:val="00417F53"/>
    <w:rsid w:val="00420855"/>
    <w:rsid w:val="00424057"/>
    <w:rsid w:val="00426C1D"/>
    <w:rsid w:val="004272CA"/>
    <w:rsid w:val="00430E11"/>
    <w:rsid w:val="004333FF"/>
    <w:rsid w:val="00437144"/>
    <w:rsid w:val="00441524"/>
    <w:rsid w:val="004457F6"/>
    <w:rsid w:val="00446236"/>
    <w:rsid w:val="00451D5C"/>
    <w:rsid w:val="004536DA"/>
    <w:rsid w:val="00457D0F"/>
    <w:rsid w:val="00461740"/>
    <w:rsid w:val="00462606"/>
    <w:rsid w:val="004638DD"/>
    <w:rsid w:val="00464082"/>
    <w:rsid w:val="00464B55"/>
    <w:rsid w:val="00467200"/>
    <w:rsid w:val="00470663"/>
    <w:rsid w:val="00472A94"/>
    <w:rsid w:val="00472D91"/>
    <w:rsid w:val="00474CBD"/>
    <w:rsid w:val="00484F71"/>
    <w:rsid w:val="00490A29"/>
    <w:rsid w:val="0049145B"/>
    <w:rsid w:val="00495955"/>
    <w:rsid w:val="0049684D"/>
    <w:rsid w:val="00497AE5"/>
    <w:rsid w:val="004A3448"/>
    <w:rsid w:val="004A494A"/>
    <w:rsid w:val="004A5061"/>
    <w:rsid w:val="004A762B"/>
    <w:rsid w:val="004B0120"/>
    <w:rsid w:val="004B2D74"/>
    <w:rsid w:val="004B2EA9"/>
    <w:rsid w:val="004B4DF3"/>
    <w:rsid w:val="004B7253"/>
    <w:rsid w:val="004C0B23"/>
    <w:rsid w:val="004C1B03"/>
    <w:rsid w:val="004D1BAF"/>
    <w:rsid w:val="004D314F"/>
    <w:rsid w:val="004D3A5E"/>
    <w:rsid w:val="004D4BF9"/>
    <w:rsid w:val="004D5264"/>
    <w:rsid w:val="004E4C6E"/>
    <w:rsid w:val="004E5702"/>
    <w:rsid w:val="004E7610"/>
    <w:rsid w:val="004F2020"/>
    <w:rsid w:val="004F7424"/>
    <w:rsid w:val="00503D2A"/>
    <w:rsid w:val="00507A6D"/>
    <w:rsid w:val="00511A92"/>
    <w:rsid w:val="00512772"/>
    <w:rsid w:val="005132FA"/>
    <w:rsid w:val="00514266"/>
    <w:rsid w:val="005147A0"/>
    <w:rsid w:val="00521E96"/>
    <w:rsid w:val="005238D4"/>
    <w:rsid w:val="0052409E"/>
    <w:rsid w:val="00531664"/>
    <w:rsid w:val="005323D5"/>
    <w:rsid w:val="00532803"/>
    <w:rsid w:val="005334F9"/>
    <w:rsid w:val="00534E60"/>
    <w:rsid w:val="0053537C"/>
    <w:rsid w:val="00535BCE"/>
    <w:rsid w:val="00537E3D"/>
    <w:rsid w:val="00540BEC"/>
    <w:rsid w:val="00543D2A"/>
    <w:rsid w:val="00553B15"/>
    <w:rsid w:val="005546F7"/>
    <w:rsid w:val="005628CC"/>
    <w:rsid w:val="00563AFA"/>
    <w:rsid w:val="00567B39"/>
    <w:rsid w:val="0057328E"/>
    <w:rsid w:val="00574208"/>
    <w:rsid w:val="00574DD3"/>
    <w:rsid w:val="00575FBB"/>
    <w:rsid w:val="005760A2"/>
    <w:rsid w:val="00577FE6"/>
    <w:rsid w:val="00583E97"/>
    <w:rsid w:val="00585732"/>
    <w:rsid w:val="005923E5"/>
    <w:rsid w:val="00594F70"/>
    <w:rsid w:val="005972D4"/>
    <w:rsid w:val="005A02B8"/>
    <w:rsid w:val="005A06E9"/>
    <w:rsid w:val="005A1C02"/>
    <w:rsid w:val="005A2758"/>
    <w:rsid w:val="005A35F9"/>
    <w:rsid w:val="005B0246"/>
    <w:rsid w:val="005B0843"/>
    <w:rsid w:val="005B1F10"/>
    <w:rsid w:val="005B36AA"/>
    <w:rsid w:val="005C0C65"/>
    <w:rsid w:val="005C0FF9"/>
    <w:rsid w:val="005C488E"/>
    <w:rsid w:val="005C7D3E"/>
    <w:rsid w:val="005D0284"/>
    <w:rsid w:val="005D164F"/>
    <w:rsid w:val="005D1D7B"/>
    <w:rsid w:val="005D2568"/>
    <w:rsid w:val="005D5176"/>
    <w:rsid w:val="005E3AF7"/>
    <w:rsid w:val="005E7075"/>
    <w:rsid w:val="005F294C"/>
    <w:rsid w:val="005F2975"/>
    <w:rsid w:val="005F29FF"/>
    <w:rsid w:val="005F2BDD"/>
    <w:rsid w:val="005F5E38"/>
    <w:rsid w:val="005F696D"/>
    <w:rsid w:val="005F6F4A"/>
    <w:rsid w:val="00600985"/>
    <w:rsid w:val="00602AA2"/>
    <w:rsid w:val="00605737"/>
    <w:rsid w:val="00605A5E"/>
    <w:rsid w:val="00606481"/>
    <w:rsid w:val="006065E2"/>
    <w:rsid w:val="00611746"/>
    <w:rsid w:val="0061766E"/>
    <w:rsid w:val="00622A89"/>
    <w:rsid w:val="00626229"/>
    <w:rsid w:val="006269B7"/>
    <w:rsid w:val="00627E16"/>
    <w:rsid w:val="00627F79"/>
    <w:rsid w:val="0063558C"/>
    <w:rsid w:val="006375CE"/>
    <w:rsid w:val="006378D1"/>
    <w:rsid w:val="00637ECF"/>
    <w:rsid w:val="00641163"/>
    <w:rsid w:val="00647AC5"/>
    <w:rsid w:val="00650BFF"/>
    <w:rsid w:val="0065124E"/>
    <w:rsid w:val="006521B8"/>
    <w:rsid w:val="006560C8"/>
    <w:rsid w:val="00663374"/>
    <w:rsid w:val="00665756"/>
    <w:rsid w:val="00667BE2"/>
    <w:rsid w:val="00670A62"/>
    <w:rsid w:val="00673B02"/>
    <w:rsid w:val="00676429"/>
    <w:rsid w:val="0068044E"/>
    <w:rsid w:val="00680554"/>
    <w:rsid w:val="00681372"/>
    <w:rsid w:val="0068167F"/>
    <w:rsid w:val="0068186C"/>
    <w:rsid w:val="00681EDD"/>
    <w:rsid w:val="00682546"/>
    <w:rsid w:val="00684A56"/>
    <w:rsid w:val="0068588F"/>
    <w:rsid w:val="006872FE"/>
    <w:rsid w:val="00690240"/>
    <w:rsid w:val="00694672"/>
    <w:rsid w:val="00696FE6"/>
    <w:rsid w:val="006A0937"/>
    <w:rsid w:val="006A2664"/>
    <w:rsid w:val="006A3F1B"/>
    <w:rsid w:val="006A3F92"/>
    <w:rsid w:val="006A44E1"/>
    <w:rsid w:val="006A4D49"/>
    <w:rsid w:val="006A5189"/>
    <w:rsid w:val="006A75C0"/>
    <w:rsid w:val="006A792D"/>
    <w:rsid w:val="006B18F6"/>
    <w:rsid w:val="006B1EF0"/>
    <w:rsid w:val="006B26C0"/>
    <w:rsid w:val="006B388B"/>
    <w:rsid w:val="006B60DF"/>
    <w:rsid w:val="006B6187"/>
    <w:rsid w:val="006C1E72"/>
    <w:rsid w:val="006D2AAC"/>
    <w:rsid w:val="006D2AEB"/>
    <w:rsid w:val="006D41C0"/>
    <w:rsid w:val="006D4360"/>
    <w:rsid w:val="006D554E"/>
    <w:rsid w:val="006D7A39"/>
    <w:rsid w:val="006E4DF4"/>
    <w:rsid w:val="006F4E8C"/>
    <w:rsid w:val="006F54D6"/>
    <w:rsid w:val="006F6F62"/>
    <w:rsid w:val="0070016C"/>
    <w:rsid w:val="007003EE"/>
    <w:rsid w:val="00701350"/>
    <w:rsid w:val="00702962"/>
    <w:rsid w:val="00703A6F"/>
    <w:rsid w:val="00703E9D"/>
    <w:rsid w:val="007050A0"/>
    <w:rsid w:val="00716CC8"/>
    <w:rsid w:val="00720750"/>
    <w:rsid w:val="0072425C"/>
    <w:rsid w:val="00730501"/>
    <w:rsid w:val="00731598"/>
    <w:rsid w:val="007335A2"/>
    <w:rsid w:val="00734206"/>
    <w:rsid w:val="007347AD"/>
    <w:rsid w:val="00735F7B"/>
    <w:rsid w:val="00736DC5"/>
    <w:rsid w:val="00740E77"/>
    <w:rsid w:val="00743CEC"/>
    <w:rsid w:val="007458EC"/>
    <w:rsid w:val="007500BF"/>
    <w:rsid w:val="00751555"/>
    <w:rsid w:val="007563FB"/>
    <w:rsid w:val="007574F6"/>
    <w:rsid w:val="00760F32"/>
    <w:rsid w:val="00770DE7"/>
    <w:rsid w:val="00777C01"/>
    <w:rsid w:val="0078590B"/>
    <w:rsid w:val="00785F06"/>
    <w:rsid w:val="00787196"/>
    <w:rsid w:val="007877E2"/>
    <w:rsid w:val="00787DA4"/>
    <w:rsid w:val="00791422"/>
    <w:rsid w:val="0079182A"/>
    <w:rsid w:val="007927BA"/>
    <w:rsid w:val="00796767"/>
    <w:rsid w:val="007A1539"/>
    <w:rsid w:val="007A2AD8"/>
    <w:rsid w:val="007A3098"/>
    <w:rsid w:val="007B0B83"/>
    <w:rsid w:val="007B4D82"/>
    <w:rsid w:val="007C02B3"/>
    <w:rsid w:val="007C0872"/>
    <w:rsid w:val="007C18E2"/>
    <w:rsid w:val="007C1F65"/>
    <w:rsid w:val="007C5874"/>
    <w:rsid w:val="007C6AF5"/>
    <w:rsid w:val="007D0CB2"/>
    <w:rsid w:val="007D29B0"/>
    <w:rsid w:val="007D3533"/>
    <w:rsid w:val="007D48C1"/>
    <w:rsid w:val="007D4C61"/>
    <w:rsid w:val="007D6C19"/>
    <w:rsid w:val="007E14CF"/>
    <w:rsid w:val="007E4691"/>
    <w:rsid w:val="007E4AD6"/>
    <w:rsid w:val="007E4EB0"/>
    <w:rsid w:val="007E50DA"/>
    <w:rsid w:val="007E6895"/>
    <w:rsid w:val="007E6D23"/>
    <w:rsid w:val="007F519F"/>
    <w:rsid w:val="0080158C"/>
    <w:rsid w:val="00801D75"/>
    <w:rsid w:val="008044AE"/>
    <w:rsid w:val="00804D5E"/>
    <w:rsid w:val="00807350"/>
    <w:rsid w:val="0081009B"/>
    <w:rsid w:val="008113FD"/>
    <w:rsid w:val="0081742F"/>
    <w:rsid w:val="0082132C"/>
    <w:rsid w:val="00821D57"/>
    <w:rsid w:val="00822B60"/>
    <w:rsid w:val="00824418"/>
    <w:rsid w:val="00825453"/>
    <w:rsid w:val="008264D7"/>
    <w:rsid w:val="00827DE2"/>
    <w:rsid w:val="00830622"/>
    <w:rsid w:val="00832140"/>
    <w:rsid w:val="00832753"/>
    <w:rsid w:val="00833C4E"/>
    <w:rsid w:val="00834E63"/>
    <w:rsid w:val="00836A71"/>
    <w:rsid w:val="00845EB2"/>
    <w:rsid w:val="00847799"/>
    <w:rsid w:val="00852472"/>
    <w:rsid w:val="00853423"/>
    <w:rsid w:val="00854735"/>
    <w:rsid w:val="0086417E"/>
    <w:rsid w:val="00865EA9"/>
    <w:rsid w:val="00866606"/>
    <w:rsid w:val="00866B50"/>
    <w:rsid w:val="0087658A"/>
    <w:rsid w:val="00877AD8"/>
    <w:rsid w:val="00883FB4"/>
    <w:rsid w:val="00884496"/>
    <w:rsid w:val="00890C36"/>
    <w:rsid w:val="008911F1"/>
    <w:rsid w:val="0089453F"/>
    <w:rsid w:val="008954D1"/>
    <w:rsid w:val="00895D9A"/>
    <w:rsid w:val="008964FE"/>
    <w:rsid w:val="0089789E"/>
    <w:rsid w:val="008A1BAE"/>
    <w:rsid w:val="008A3407"/>
    <w:rsid w:val="008A5BBB"/>
    <w:rsid w:val="008A7312"/>
    <w:rsid w:val="008B0D9F"/>
    <w:rsid w:val="008B7A3E"/>
    <w:rsid w:val="008C160B"/>
    <w:rsid w:val="008C267C"/>
    <w:rsid w:val="008C2A57"/>
    <w:rsid w:val="008C39D9"/>
    <w:rsid w:val="008C63E4"/>
    <w:rsid w:val="008C6F09"/>
    <w:rsid w:val="008D003A"/>
    <w:rsid w:val="008D1A10"/>
    <w:rsid w:val="008D5AD0"/>
    <w:rsid w:val="008D738D"/>
    <w:rsid w:val="008D7FD4"/>
    <w:rsid w:val="008E26CE"/>
    <w:rsid w:val="008E2886"/>
    <w:rsid w:val="008E2979"/>
    <w:rsid w:val="008E3965"/>
    <w:rsid w:val="008E6178"/>
    <w:rsid w:val="008E75A9"/>
    <w:rsid w:val="008E7FF8"/>
    <w:rsid w:val="008F00D2"/>
    <w:rsid w:val="008F1BAD"/>
    <w:rsid w:val="008F342D"/>
    <w:rsid w:val="008F5E0F"/>
    <w:rsid w:val="0091039B"/>
    <w:rsid w:val="00912BC6"/>
    <w:rsid w:val="00912E7C"/>
    <w:rsid w:val="00914DCA"/>
    <w:rsid w:val="00916404"/>
    <w:rsid w:val="009173CC"/>
    <w:rsid w:val="00920918"/>
    <w:rsid w:val="0092251D"/>
    <w:rsid w:val="00923696"/>
    <w:rsid w:val="00936223"/>
    <w:rsid w:val="00936D8B"/>
    <w:rsid w:val="0094186D"/>
    <w:rsid w:val="009422C5"/>
    <w:rsid w:val="00946F0C"/>
    <w:rsid w:val="00947D6F"/>
    <w:rsid w:val="00951B79"/>
    <w:rsid w:val="0095259F"/>
    <w:rsid w:val="00955B02"/>
    <w:rsid w:val="0095657B"/>
    <w:rsid w:val="00956768"/>
    <w:rsid w:val="00960496"/>
    <w:rsid w:val="00961082"/>
    <w:rsid w:val="00961443"/>
    <w:rsid w:val="00964303"/>
    <w:rsid w:val="00964315"/>
    <w:rsid w:val="00965C48"/>
    <w:rsid w:val="009746F8"/>
    <w:rsid w:val="00974EAB"/>
    <w:rsid w:val="0097721C"/>
    <w:rsid w:val="00977DC0"/>
    <w:rsid w:val="0098307F"/>
    <w:rsid w:val="009860B7"/>
    <w:rsid w:val="00993F0E"/>
    <w:rsid w:val="00994224"/>
    <w:rsid w:val="00994312"/>
    <w:rsid w:val="00995814"/>
    <w:rsid w:val="009A2F4F"/>
    <w:rsid w:val="009A418A"/>
    <w:rsid w:val="009A5D78"/>
    <w:rsid w:val="009A5FA2"/>
    <w:rsid w:val="009B20D2"/>
    <w:rsid w:val="009B2A12"/>
    <w:rsid w:val="009B338E"/>
    <w:rsid w:val="009B6FCB"/>
    <w:rsid w:val="009C256C"/>
    <w:rsid w:val="009D1335"/>
    <w:rsid w:val="009D3DBA"/>
    <w:rsid w:val="009D6544"/>
    <w:rsid w:val="009D75E7"/>
    <w:rsid w:val="009E3FCB"/>
    <w:rsid w:val="009F37D2"/>
    <w:rsid w:val="009F45DF"/>
    <w:rsid w:val="009F6611"/>
    <w:rsid w:val="00A019E7"/>
    <w:rsid w:val="00A01EB7"/>
    <w:rsid w:val="00A03A01"/>
    <w:rsid w:val="00A06A87"/>
    <w:rsid w:val="00A06E5F"/>
    <w:rsid w:val="00A13EAD"/>
    <w:rsid w:val="00A21720"/>
    <w:rsid w:val="00A229B6"/>
    <w:rsid w:val="00A25591"/>
    <w:rsid w:val="00A2654F"/>
    <w:rsid w:val="00A31AF0"/>
    <w:rsid w:val="00A35ACF"/>
    <w:rsid w:val="00A36008"/>
    <w:rsid w:val="00A4110D"/>
    <w:rsid w:val="00A41325"/>
    <w:rsid w:val="00A43363"/>
    <w:rsid w:val="00A44A74"/>
    <w:rsid w:val="00A502ED"/>
    <w:rsid w:val="00A5238A"/>
    <w:rsid w:val="00A52C8D"/>
    <w:rsid w:val="00A5366A"/>
    <w:rsid w:val="00A54302"/>
    <w:rsid w:val="00A5459D"/>
    <w:rsid w:val="00A55605"/>
    <w:rsid w:val="00A60604"/>
    <w:rsid w:val="00A61B55"/>
    <w:rsid w:val="00A62344"/>
    <w:rsid w:val="00A62C54"/>
    <w:rsid w:val="00A64ED8"/>
    <w:rsid w:val="00A651B2"/>
    <w:rsid w:val="00A667C2"/>
    <w:rsid w:val="00A718B0"/>
    <w:rsid w:val="00A84046"/>
    <w:rsid w:val="00A84640"/>
    <w:rsid w:val="00A847EC"/>
    <w:rsid w:val="00A85AA0"/>
    <w:rsid w:val="00A904FD"/>
    <w:rsid w:val="00A90D16"/>
    <w:rsid w:val="00A93A22"/>
    <w:rsid w:val="00A93D18"/>
    <w:rsid w:val="00A943D3"/>
    <w:rsid w:val="00A966AC"/>
    <w:rsid w:val="00A97D1B"/>
    <w:rsid w:val="00AA30DB"/>
    <w:rsid w:val="00AA380B"/>
    <w:rsid w:val="00AA3C6A"/>
    <w:rsid w:val="00AB0B85"/>
    <w:rsid w:val="00AB0C96"/>
    <w:rsid w:val="00AB57D9"/>
    <w:rsid w:val="00AB710D"/>
    <w:rsid w:val="00AC00E8"/>
    <w:rsid w:val="00AC00F4"/>
    <w:rsid w:val="00AC202E"/>
    <w:rsid w:val="00AC4EE2"/>
    <w:rsid w:val="00AC58B2"/>
    <w:rsid w:val="00AC73A1"/>
    <w:rsid w:val="00AD1207"/>
    <w:rsid w:val="00AE2835"/>
    <w:rsid w:val="00AE3E14"/>
    <w:rsid w:val="00AE5C32"/>
    <w:rsid w:val="00AE630A"/>
    <w:rsid w:val="00AE6470"/>
    <w:rsid w:val="00AE71DB"/>
    <w:rsid w:val="00AF2F5C"/>
    <w:rsid w:val="00AF68E0"/>
    <w:rsid w:val="00B00B19"/>
    <w:rsid w:val="00B00CC2"/>
    <w:rsid w:val="00B01773"/>
    <w:rsid w:val="00B01FAE"/>
    <w:rsid w:val="00B02D06"/>
    <w:rsid w:val="00B0374E"/>
    <w:rsid w:val="00B043EA"/>
    <w:rsid w:val="00B07C82"/>
    <w:rsid w:val="00B1272F"/>
    <w:rsid w:val="00B15EA8"/>
    <w:rsid w:val="00B210EF"/>
    <w:rsid w:val="00B30BD8"/>
    <w:rsid w:val="00B37FEB"/>
    <w:rsid w:val="00B43E15"/>
    <w:rsid w:val="00B455D8"/>
    <w:rsid w:val="00B51A03"/>
    <w:rsid w:val="00B51EC7"/>
    <w:rsid w:val="00B5638B"/>
    <w:rsid w:val="00B63856"/>
    <w:rsid w:val="00B64188"/>
    <w:rsid w:val="00B66080"/>
    <w:rsid w:val="00B67795"/>
    <w:rsid w:val="00B71138"/>
    <w:rsid w:val="00B714DD"/>
    <w:rsid w:val="00B7170D"/>
    <w:rsid w:val="00B71811"/>
    <w:rsid w:val="00B72F57"/>
    <w:rsid w:val="00B8245A"/>
    <w:rsid w:val="00B8280E"/>
    <w:rsid w:val="00B829BC"/>
    <w:rsid w:val="00B8397C"/>
    <w:rsid w:val="00B83B13"/>
    <w:rsid w:val="00B85412"/>
    <w:rsid w:val="00B85A34"/>
    <w:rsid w:val="00B860D6"/>
    <w:rsid w:val="00B86317"/>
    <w:rsid w:val="00B87D43"/>
    <w:rsid w:val="00B90DA0"/>
    <w:rsid w:val="00B935CE"/>
    <w:rsid w:val="00B97E45"/>
    <w:rsid w:val="00BA1EF2"/>
    <w:rsid w:val="00BA7883"/>
    <w:rsid w:val="00BB1EF3"/>
    <w:rsid w:val="00BB3A3F"/>
    <w:rsid w:val="00BB3A92"/>
    <w:rsid w:val="00BB4E82"/>
    <w:rsid w:val="00BB699F"/>
    <w:rsid w:val="00BC4BB8"/>
    <w:rsid w:val="00BD18AD"/>
    <w:rsid w:val="00BD24CB"/>
    <w:rsid w:val="00BD3043"/>
    <w:rsid w:val="00BD782D"/>
    <w:rsid w:val="00BE0912"/>
    <w:rsid w:val="00BE500B"/>
    <w:rsid w:val="00BF1569"/>
    <w:rsid w:val="00BF4B94"/>
    <w:rsid w:val="00BF4EF9"/>
    <w:rsid w:val="00BF5D89"/>
    <w:rsid w:val="00BF6957"/>
    <w:rsid w:val="00C01106"/>
    <w:rsid w:val="00C029BE"/>
    <w:rsid w:val="00C04D28"/>
    <w:rsid w:val="00C064A4"/>
    <w:rsid w:val="00C0759E"/>
    <w:rsid w:val="00C13399"/>
    <w:rsid w:val="00C13E22"/>
    <w:rsid w:val="00C140FE"/>
    <w:rsid w:val="00C151FB"/>
    <w:rsid w:val="00C17E89"/>
    <w:rsid w:val="00C20730"/>
    <w:rsid w:val="00C30B4C"/>
    <w:rsid w:val="00C3138B"/>
    <w:rsid w:val="00C328BA"/>
    <w:rsid w:val="00C32948"/>
    <w:rsid w:val="00C33847"/>
    <w:rsid w:val="00C37265"/>
    <w:rsid w:val="00C44811"/>
    <w:rsid w:val="00C50299"/>
    <w:rsid w:val="00C5419E"/>
    <w:rsid w:val="00C5560B"/>
    <w:rsid w:val="00C60B89"/>
    <w:rsid w:val="00C7374B"/>
    <w:rsid w:val="00C742ED"/>
    <w:rsid w:val="00C753A0"/>
    <w:rsid w:val="00C817F9"/>
    <w:rsid w:val="00C82035"/>
    <w:rsid w:val="00C82213"/>
    <w:rsid w:val="00C848E7"/>
    <w:rsid w:val="00C93733"/>
    <w:rsid w:val="00CA0BB5"/>
    <w:rsid w:val="00CA0EA8"/>
    <w:rsid w:val="00CA1D5E"/>
    <w:rsid w:val="00CA2F99"/>
    <w:rsid w:val="00CA2FEB"/>
    <w:rsid w:val="00CA7A66"/>
    <w:rsid w:val="00CB0A16"/>
    <w:rsid w:val="00CB16C8"/>
    <w:rsid w:val="00CB2748"/>
    <w:rsid w:val="00CB3E20"/>
    <w:rsid w:val="00CB56B9"/>
    <w:rsid w:val="00CB65EF"/>
    <w:rsid w:val="00CB705D"/>
    <w:rsid w:val="00CC1955"/>
    <w:rsid w:val="00CC209A"/>
    <w:rsid w:val="00CC2D15"/>
    <w:rsid w:val="00CC4822"/>
    <w:rsid w:val="00CC7F49"/>
    <w:rsid w:val="00CD0DAA"/>
    <w:rsid w:val="00CD17A2"/>
    <w:rsid w:val="00CD1B46"/>
    <w:rsid w:val="00CD221B"/>
    <w:rsid w:val="00CD6851"/>
    <w:rsid w:val="00CD6DF6"/>
    <w:rsid w:val="00CE48B6"/>
    <w:rsid w:val="00CE5D3D"/>
    <w:rsid w:val="00CE5E42"/>
    <w:rsid w:val="00CE6172"/>
    <w:rsid w:val="00CF7600"/>
    <w:rsid w:val="00D03D99"/>
    <w:rsid w:val="00D06948"/>
    <w:rsid w:val="00D076C1"/>
    <w:rsid w:val="00D1104F"/>
    <w:rsid w:val="00D1241A"/>
    <w:rsid w:val="00D130A5"/>
    <w:rsid w:val="00D228BB"/>
    <w:rsid w:val="00D23373"/>
    <w:rsid w:val="00D23664"/>
    <w:rsid w:val="00D30042"/>
    <w:rsid w:val="00D36861"/>
    <w:rsid w:val="00D375B0"/>
    <w:rsid w:val="00D37633"/>
    <w:rsid w:val="00D41644"/>
    <w:rsid w:val="00D42007"/>
    <w:rsid w:val="00D47A2A"/>
    <w:rsid w:val="00D541F7"/>
    <w:rsid w:val="00D568AE"/>
    <w:rsid w:val="00D56E34"/>
    <w:rsid w:val="00D57DC8"/>
    <w:rsid w:val="00D6613A"/>
    <w:rsid w:val="00D71B50"/>
    <w:rsid w:val="00D749BB"/>
    <w:rsid w:val="00D76F86"/>
    <w:rsid w:val="00D77296"/>
    <w:rsid w:val="00D808FA"/>
    <w:rsid w:val="00D864B4"/>
    <w:rsid w:val="00D872A7"/>
    <w:rsid w:val="00D909B9"/>
    <w:rsid w:val="00D95CF1"/>
    <w:rsid w:val="00D96359"/>
    <w:rsid w:val="00DA0281"/>
    <w:rsid w:val="00DA04D7"/>
    <w:rsid w:val="00DA58A3"/>
    <w:rsid w:val="00DA5C3B"/>
    <w:rsid w:val="00DA72A2"/>
    <w:rsid w:val="00DB3871"/>
    <w:rsid w:val="00DC058A"/>
    <w:rsid w:val="00DC2F80"/>
    <w:rsid w:val="00DD2926"/>
    <w:rsid w:val="00DD35FA"/>
    <w:rsid w:val="00DD5267"/>
    <w:rsid w:val="00DD6795"/>
    <w:rsid w:val="00DE1A1A"/>
    <w:rsid w:val="00DE6240"/>
    <w:rsid w:val="00DF226C"/>
    <w:rsid w:val="00DF6A50"/>
    <w:rsid w:val="00E0173C"/>
    <w:rsid w:val="00E033FB"/>
    <w:rsid w:val="00E04D06"/>
    <w:rsid w:val="00E04F52"/>
    <w:rsid w:val="00E12449"/>
    <w:rsid w:val="00E23FEA"/>
    <w:rsid w:val="00E248B8"/>
    <w:rsid w:val="00E26FBF"/>
    <w:rsid w:val="00E2787D"/>
    <w:rsid w:val="00E33B10"/>
    <w:rsid w:val="00E34517"/>
    <w:rsid w:val="00E350ED"/>
    <w:rsid w:val="00E4333D"/>
    <w:rsid w:val="00E44333"/>
    <w:rsid w:val="00E45391"/>
    <w:rsid w:val="00E5045C"/>
    <w:rsid w:val="00E50516"/>
    <w:rsid w:val="00E5485B"/>
    <w:rsid w:val="00E54F3E"/>
    <w:rsid w:val="00E57BAA"/>
    <w:rsid w:val="00E62B66"/>
    <w:rsid w:val="00E64A51"/>
    <w:rsid w:val="00E662B0"/>
    <w:rsid w:val="00E679D2"/>
    <w:rsid w:val="00E70716"/>
    <w:rsid w:val="00E70AFA"/>
    <w:rsid w:val="00E716B5"/>
    <w:rsid w:val="00E73871"/>
    <w:rsid w:val="00E82088"/>
    <w:rsid w:val="00E82EC6"/>
    <w:rsid w:val="00E831F5"/>
    <w:rsid w:val="00E92603"/>
    <w:rsid w:val="00EA05E1"/>
    <w:rsid w:val="00EA279E"/>
    <w:rsid w:val="00EA2F7C"/>
    <w:rsid w:val="00EB0BD0"/>
    <w:rsid w:val="00EB1769"/>
    <w:rsid w:val="00EB2AFA"/>
    <w:rsid w:val="00EB63B7"/>
    <w:rsid w:val="00EB792A"/>
    <w:rsid w:val="00EB7D3F"/>
    <w:rsid w:val="00EC3686"/>
    <w:rsid w:val="00EC3E29"/>
    <w:rsid w:val="00EC596F"/>
    <w:rsid w:val="00EC7568"/>
    <w:rsid w:val="00EC7D78"/>
    <w:rsid w:val="00ED1A98"/>
    <w:rsid w:val="00ED36C0"/>
    <w:rsid w:val="00ED4426"/>
    <w:rsid w:val="00ED48C7"/>
    <w:rsid w:val="00ED49D4"/>
    <w:rsid w:val="00ED4D87"/>
    <w:rsid w:val="00ED610E"/>
    <w:rsid w:val="00ED7F5B"/>
    <w:rsid w:val="00EE733B"/>
    <w:rsid w:val="00EF0FC0"/>
    <w:rsid w:val="00EF60E6"/>
    <w:rsid w:val="00EF731C"/>
    <w:rsid w:val="00EF751B"/>
    <w:rsid w:val="00EF76C5"/>
    <w:rsid w:val="00F01BE5"/>
    <w:rsid w:val="00F03DE8"/>
    <w:rsid w:val="00F040F6"/>
    <w:rsid w:val="00F05408"/>
    <w:rsid w:val="00F06E1C"/>
    <w:rsid w:val="00F10EE8"/>
    <w:rsid w:val="00F1290D"/>
    <w:rsid w:val="00F1519A"/>
    <w:rsid w:val="00F15274"/>
    <w:rsid w:val="00F22B23"/>
    <w:rsid w:val="00F22C53"/>
    <w:rsid w:val="00F22DE9"/>
    <w:rsid w:val="00F244D2"/>
    <w:rsid w:val="00F2556F"/>
    <w:rsid w:val="00F312C9"/>
    <w:rsid w:val="00F32AEB"/>
    <w:rsid w:val="00F34FBD"/>
    <w:rsid w:val="00F36D7A"/>
    <w:rsid w:val="00F40BBB"/>
    <w:rsid w:val="00F50727"/>
    <w:rsid w:val="00F50A51"/>
    <w:rsid w:val="00F50CD5"/>
    <w:rsid w:val="00F5102C"/>
    <w:rsid w:val="00F52DC6"/>
    <w:rsid w:val="00F5313B"/>
    <w:rsid w:val="00F57242"/>
    <w:rsid w:val="00F61D2A"/>
    <w:rsid w:val="00F62DD0"/>
    <w:rsid w:val="00F63DD7"/>
    <w:rsid w:val="00F65551"/>
    <w:rsid w:val="00F658D7"/>
    <w:rsid w:val="00F7239A"/>
    <w:rsid w:val="00F734DA"/>
    <w:rsid w:val="00F737C3"/>
    <w:rsid w:val="00F75F14"/>
    <w:rsid w:val="00F77442"/>
    <w:rsid w:val="00F81EEE"/>
    <w:rsid w:val="00F869F7"/>
    <w:rsid w:val="00F950B6"/>
    <w:rsid w:val="00F95F25"/>
    <w:rsid w:val="00FA2691"/>
    <w:rsid w:val="00FA2E96"/>
    <w:rsid w:val="00FA3815"/>
    <w:rsid w:val="00FA5016"/>
    <w:rsid w:val="00FA5574"/>
    <w:rsid w:val="00FB11C6"/>
    <w:rsid w:val="00FB1E55"/>
    <w:rsid w:val="00FB2664"/>
    <w:rsid w:val="00FB2BC0"/>
    <w:rsid w:val="00FC131D"/>
    <w:rsid w:val="00FD068E"/>
    <w:rsid w:val="00FD15EF"/>
    <w:rsid w:val="00FD243D"/>
    <w:rsid w:val="00FD2FCA"/>
    <w:rsid w:val="00FD53F8"/>
    <w:rsid w:val="00FE3398"/>
    <w:rsid w:val="00FE3E4D"/>
    <w:rsid w:val="00FE5FC9"/>
    <w:rsid w:val="00FF03AA"/>
    <w:rsid w:val="00FF1BFA"/>
    <w:rsid w:val="00FF4ABC"/>
    <w:rsid w:val="00FF4CA9"/>
    <w:rsid w:val="00FF6DA7"/>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DefaultParagraphFont0">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character" w:styleId="FootnoteReference0">
    <w:name w:val="footnote reference"/>
    <w:rPr>
      <w:vertAlign w:val="superscript"/>
    </w:rPr>
  </w:style>
  <w:style w:type="character" w:styleId="EndnoteReference0">
    <w:name w:val="endnote reference"/>
    <w:rPr>
      <w:vertAlign w:val="superscript"/>
    </w:rPr>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styleId="Caption0">
    <w:name w:val="caption"/>
    <w:basedOn w:val="Normal"/>
    <w:qFormat/>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pPr>
      <w:spacing w:before="120"/>
      <w:jc w:val="left"/>
    </w:pPr>
    <w:rPr>
      <w:b/>
      <w:bCs/>
      <w:caps/>
      <w:sz w:val="20"/>
      <w:szCs w:val="20"/>
    </w:rPr>
  </w:style>
  <w:style w:type="paragraph" w:styleId="TOC2">
    <w:name w:val="toc 2"/>
    <w:basedOn w:val="Normal"/>
    <w:next w:val="Normal"/>
    <w:pPr>
      <w:spacing w:after="0"/>
      <w:ind w:left="220"/>
      <w:jc w:val="left"/>
    </w:pPr>
    <w:rPr>
      <w:smallCaps/>
      <w:sz w:val="20"/>
      <w:szCs w:val="20"/>
    </w:rPr>
  </w:style>
  <w:style w:type="paragraph" w:styleId="TOC3">
    <w:name w:val="toc 3"/>
    <w:basedOn w:val="Normal"/>
    <w:next w:val="Normal"/>
    <w:pPr>
      <w:spacing w:after="0"/>
      <w:ind w:left="440"/>
      <w:jc w:val="left"/>
    </w:pPr>
    <w:rPr>
      <w:i/>
      <w:iCs/>
      <w:sz w:val="20"/>
      <w:szCs w:val="20"/>
    </w:rPr>
  </w:style>
  <w:style w:type="paragraph" w:styleId="TOC4">
    <w:name w:val="toc 4"/>
    <w:basedOn w:val="Normal"/>
    <w:next w:val="Normal"/>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143E9B"/>
    <w:pPr>
      <w:pageBreakBefore w:val="0"/>
      <w:tabs>
        <w:tab w:val="left" w:pos="567"/>
        <w:tab w:val="left" w:pos="2268"/>
      </w:tabs>
      <w:spacing w:before="0" w:after="140"/>
      <w:ind w:left="2126" w:hanging="2126"/>
    </w:pPr>
    <w:rPr>
      <w:rFonts w:cs="Times New Roman"/>
      <w:sz w:val="26"/>
      <w:szCs w:val="26"/>
    </w:rPr>
  </w:style>
  <w:style w:type="paragraph" w:customStyle="1" w:styleId="Normalgr">
    <w:name w:val="Normalgr"/>
    <w:rsid w:val="00216963"/>
    <w:pPr>
      <w:tabs>
        <w:tab w:val="left" w:pos="1021"/>
        <w:tab w:val="left" w:pos="1588"/>
      </w:tabs>
      <w:jc w:val="both"/>
    </w:pPr>
    <w:rPr>
      <w:rFonts w:ascii="Arial" w:hAnsi="Arial"/>
      <w:spacing w:val="15"/>
      <w:lang w:val="en-GB" w:eastAsia="el-GR"/>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val="el-GR"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character" w:customStyle="1" w:styleId="FootnoteTextChar4">
    <w:name w:val="Footnote Text Char4"/>
    <w:link w:val="FootnoteText"/>
    <w:rsid w:val="00241650"/>
    <w:rPr>
      <w:rFonts w:ascii="Calibri" w:hAnsi="Calibri" w:cs="Calibri"/>
      <w:sz w:val="18"/>
      <w:lang w:val="en-IE"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DefaultParagraphFont0">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character" w:styleId="FootnoteReference0">
    <w:name w:val="footnote reference"/>
    <w:rPr>
      <w:vertAlign w:val="superscript"/>
    </w:rPr>
  </w:style>
  <w:style w:type="character" w:styleId="EndnoteReference0">
    <w:name w:val="endnote reference"/>
    <w:rPr>
      <w:vertAlign w:val="superscript"/>
    </w:rPr>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styleId="Caption0">
    <w:name w:val="caption"/>
    <w:basedOn w:val="Normal"/>
    <w:qFormat/>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pPr>
      <w:spacing w:before="120"/>
      <w:jc w:val="left"/>
    </w:pPr>
    <w:rPr>
      <w:b/>
      <w:bCs/>
      <w:caps/>
      <w:sz w:val="20"/>
      <w:szCs w:val="20"/>
    </w:rPr>
  </w:style>
  <w:style w:type="paragraph" w:styleId="TOC2">
    <w:name w:val="toc 2"/>
    <w:basedOn w:val="Normal"/>
    <w:next w:val="Normal"/>
    <w:pPr>
      <w:spacing w:after="0"/>
      <w:ind w:left="220"/>
      <w:jc w:val="left"/>
    </w:pPr>
    <w:rPr>
      <w:smallCaps/>
      <w:sz w:val="20"/>
      <w:szCs w:val="20"/>
    </w:rPr>
  </w:style>
  <w:style w:type="paragraph" w:styleId="TOC3">
    <w:name w:val="toc 3"/>
    <w:basedOn w:val="Normal"/>
    <w:next w:val="Normal"/>
    <w:pPr>
      <w:spacing w:after="0"/>
      <w:ind w:left="440"/>
      <w:jc w:val="left"/>
    </w:pPr>
    <w:rPr>
      <w:i/>
      <w:iCs/>
      <w:sz w:val="20"/>
      <w:szCs w:val="20"/>
    </w:rPr>
  </w:style>
  <w:style w:type="paragraph" w:styleId="TOC4">
    <w:name w:val="toc 4"/>
    <w:basedOn w:val="Normal"/>
    <w:next w:val="Normal"/>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143E9B"/>
    <w:pPr>
      <w:pageBreakBefore w:val="0"/>
      <w:tabs>
        <w:tab w:val="left" w:pos="567"/>
        <w:tab w:val="left" w:pos="2268"/>
      </w:tabs>
      <w:spacing w:before="0" w:after="140"/>
      <w:ind w:left="2126" w:hanging="2126"/>
    </w:pPr>
    <w:rPr>
      <w:rFonts w:cs="Times New Roman"/>
      <w:sz w:val="26"/>
      <w:szCs w:val="26"/>
    </w:rPr>
  </w:style>
  <w:style w:type="paragraph" w:customStyle="1" w:styleId="Normalgr">
    <w:name w:val="Normalgr"/>
    <w:rsid w:val="00216963"/>
    <w:pPr>
      <w:tabs>
        <w:tab w:val="left" w:pos="1021"/>
        <w:tab w:val="left" w:pos="1588"/>
      </w:tabs>
      <w:jc w:val="both"/>
    </w:pPr>
    <w:rPr>
      <w:rFonts w:ascii="Arial" w:hAnsi="Arial"/>
      <w:spacing w:val="15"/>
      <w:lang w:val="en-GB" w:eastAsia="el-GR"/>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val="el-GR"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character" w:customStyle="1" w:styleId="FootnoteTextChar4">
    <w:name w:val="Footnote Text Char4"/>
    <w:link w:val="FootnoteText"/>
    <w:rsid w:val="00241650"/>
    <w:rPr>
      <w:rFonts w:ascii="Calibri" w:hAnsi="Calibri" w:cs="Calibri"/>
      <w:sz w:val="18"/>
      <w:lang w:val="en-I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2615</CharactersWithSpaces>
  <SharedDoc>false</SharedDoc>
  <HLinks>
    <vt:vector size="576" baseType="variant">
      <vt:variant>
        <vt:i4>6094972</vt:i4>
      </vt:variant>
      <vt:variant>
        <vt:i4>501</vt:i4>
      </vt:variant>
      <vt:variant>
        <vt:i4>0</vt:i4>
      </vt:variant>
      <vt:variant>
        <vt:i4>5</vt:i4>
      </vt:variant>
      <vt:variant>
        <vt:lpwstr>http://www.eaadhsy.gr/n4412/prosarthmaA_index.html</vt:lpwstr>
      </vt:variant>
      <vt:variant>
        <vt:lpwstr>pararthma_A_X</vt:lpwstr>
      </vt:variant>
      <vt:variant>
        <vt:i4>8323172</vt:i4>
      </vt:variant>
      <vt:variant>
        <vt:i4>498</vt:i4>
      </vt:variant>
      <vt:variant>
        <vt:i4>0</vt:i4>
      </vt:variant>
      <vt:variant>
        <vt:i4>5</vt:i4>
      </vt:variant>
      <vt:variant>
        <vt:lpwstr>http://www.egnatia.eu/</vt:lpwstr>
      </vt:variant>
      <vt:variant>
        <vt:lpwstr/>
      </vt:variant>
      <vt:variant>
        <vt:i4>1703951</vt:i4>
      </vt:variant>
      <vt:variant>
        <vt:i4>495</vt:i4>
      </vt:variant>
      <vt:variant>
        <vt:i4>0</vt:i4>
      </vt:variant>
      <vt:variant>
        <vt:i4>5</vt:i4>
      </vt:variant>
      <vt:variant>
        <vt:lpwstr>http://www.hsppa.gr/</vt:lpwstr>
      </vt:variant>
      <vt:variant>
        <vt:lpwstr/>
      </vt:variant>
      <vt:variant>
        <vt:i4>7733370</vt:i4>
      </vt:variant>
      <vt:variant>
        <vt:i4>492</vt:i4>
      </vt:variant>
      <vt:variant>
        <vt:i4>0</vt:i4>
      </vt:variant>
      <vt:variant>
        <vt:i4>5</vt:i4>
      </vt:variant>
      <vt:variant>
        <vt:lpwstr>http://www.eaadhsy.gr/</vt:lpwstr>
      </vt:variant>
      <vt:variant>
        <vt:lpwstr/>
      </vt:variant>
      <vt:variant>
        <vt:i4>8323172</vt:i4>
      </vt:variant>
      <vt:variant>
        <vt:i4>489</vt:i4>
      </vt:variant>
      <vt:variant>
        <vt:i4>0</vt:i4>
      </vt:variant>
      <vt:variant>
        <vt:i4>5</vt:i4>
      </vt:variant>
      <vt:variant>
        <vt:lpwstr>http://www.egnatia.eu/</vt:lpwstr>
      </vt:variant>
      <vt:variant>
        <vt:lpwstr/>
      </vt:variant>
      <vt:variant>
        <vt:i4>8323172</vt:i4>
      </vt:variant>
      <vt:variant>
        <vt:i4>486</vt:i4>
      </vt:variant>
      <vt:variant>
        <vt:i4>0</vt:i4>
      </vt:variant>
      <vt:variant>
        <vt:i4>5</vt:i4>
      </vt:variant>
      <vt:variant>
        <vt:lpwstr>http://www.egnatia.eu/</vt:lpwstr>
      </vt:variant>
      <vt:variant>
        <vt:lpwstr/>
      </vt:variant>
      <vt:variant>
        <vt:i4>8323172</vt:i4>
      </vt:variant>
      <vt:variant>
        <vt:i4>483</vt:i4>
      </vt:variant>
      <vt:variant>
        <vt:i4>0</vt:i4>
      </vt:variant>
      <vt:variant>
        <vt:i4>5</vt:i4>
      </vt:variant>
      <vt:variant>
        <vt:lpwstr>http://www.egnatia.eu/</vt:lpwstr>
      </vt:variant>
      <vt:variant>
        <vt:lpwstr/>
      </vt:variant>
      <vt:variant>
        <vt:i4>2228331</vt:i4>
      </vt:variant>
      <vt:variant>
        <vt:i4>480</vt:i4>
      </vt:variant>
      <vt:variant>
        <vt:i4>0</vt:i4>
      </vt:variant>
      <vt:variant>
        <vt:i4>5</vt:i4>
      </vt:variant>
      <vt:variant>
        <vt:lpwstr>http://et.diavgeia.gov.gr/</vt:lpwstr>
      </vt:variant>
      <vt:variant>
        <vt:lpwstr/>
      </vt:variant>
      <vt:variant>
        <vt:i4>8323172</vt:i4>
      </vt:variant>
      <vt:variant>
        <vt:i4>477</vt:i4>
      </vt:variant>
      <vt:variant>
        <vt:i4>0</vt:i4>
      </vt:variant>
      <vt:variant>
        <vt:i4>5</vt:i4>
      </vt:variant>
      <vt:variant>
        <vt:lpwstr>http://www.egnatia.eu/</vt:lpwstr>
      </vt:variant>
      <vt:variant>
        <vt:lpwstr/>
      </vt:variant>
      <vt:variant>
        <vt:i4>1310772</vt:i4>
      </vt:variant>
      <vt:variant>
        <vt:i4>470</vt:i4>
      </vt:variant>
      <vt:variant>
        <vt:i4>0</vt:i4>
      </vt:variant>
      <vt:variant>
        <vt:i4>5</vt:i4>
      </vt:variant>
      <vt:variant>
        <vt:lpwstr/>
      </vt:variant>
      <vt:variant>
        <vt:lpwstr>_Toc53051306</vt:lpwstr>
      </vt:variant>
      <vt:variant>
        <vt:i4>1507380</vt:i4>
      </vt:variant>
      <vt:variant>
        <vt:i4>464</vt:i4>
      </vt:variant>
      <vt:variant>
        <vt:i4>0</vt:i4>
      </vt:variant>
      <vt:variant>
        <vt:i4>5</vt:i4>
      </vt:variant>
      <vt:variant>
        <vt:lpwstr/>
      </vt:variant>
      <vt:variant>
        <vt:lpwstr>_Toc53051305</vt:lpwstr>
      </vt:variant>
      <vt:variant>
        <vt:i4>1441844</vt:i4>
      </vt:variant>
      <vt:variant>
        <vt:i4>458</vt:i4>
      </vt:variant>
      <vt:variant>
        <vt:i4>0</vt:i4>
      </vt:variant>
      <vt:variant>
        <vt:i4>5</vt:i4>
      </vt:variant>
      <vt:variant>
        <vt:lpwstr/>
      </vt:variant>
      <vt:variant>
        <vt:lpwstr>_Toc53051304</vt:lpwstr>
      </vt:variant>
      <vt:variant>
        <vt:i4>1114164</vt:i4>
      </vt:variant>
      <vt:variant>
        <vt:i4>452</vt:i4>
      </vt:variant>
      <vt:variant>
        <vt:i4>0</vt:i4>
      </vt:variant>
      <vt:variant>
        <vt:i4>5</vt:i4>
      </vt:variant>
      <vt:variant>
        <vt:lpwstr/>
      </vt:variant>
      <vt:variant>
        <vt:lpwstr>_Toc53051303</vt:lpwstr>
      </vt:variant>
      <vt:variant>
        <vt:i4>1048628</vt:i4>
      </vt:variant>
      <vt:variant>
        <vt:i4>446</vt:i4>
      </vt:variant>
      <vt:variant>
        <vt:i4>0</vt:i4>
      </vt:variant>
      <vt:variant>
        <vt:i4>5</vt:i4>
      </vt:variant>
      <vt:variant>
        <vt:lpwstr/>
      </vt:variant>
      <vt:variant>
        <vt:lpwstr>_Toc53051302</vt:lpwstr>
      </vt:variant>
      <vt:variant>
        <vt:i4>1245236</vt:i4>
      </vt:variant>
      <vt:variant>
        <vt:i4>440</vt:i4>
      </vt:variant>
      <vt:variant>
        <vt:i4>0</vt:i4>
      </vt:variant>
      <vt:variant>
        <vt:i4>5</vt:i4>
      </vt:variant>
      <vt:variant>
        <vt:lpwstr/>
      </vt:variant>
      <vt:variant>
        <vt:lpwstr>_Toc53051301</vt:lpwstr>
      </vt:variant>
      <vt:variant>
        <vt:i4>1179700</vt:i4>
      </vt:variant>
      <vt:variant>
        <vt:i4>434</vt:i4>
      </vt:variant>
      <vt:variant>
        <vt:i4>0</vt:i4>
      </vt:variant>
      <vt:variant>
        <vt:i4>5</vt:i4>
      </vt:variant>
      <vt:variant>
        <vt:lpwstr/>
      </vt:variant>
      <vt:variant>
        <vt:lpwstr>_Toc53051300</vt:lpwstr>
      </vt:variant>
      <vt:variant>
        <vt:i4>1703997</vt:i4>
      </vt:variant>
      <vt:variant>
        <vt:i4>428</vt:i4>
      </vt:variant>
      <vt:variant>
        <vt:i4>0</vt:i4>
      </vt:variant>
      <vt:variant>
        <vt:i4>5</vt:i4>
      </vt:variant>
      <vt:variant>
        <vt:lpwstr/>
      </vt:variant>
      <vt:variant>
        <vt:lpwstr>_Toc53051299</vt:lpwstr>
      </vt:variant>
      <vt:variant>
        <vt:i4>1769533</vt:i4>
      </vt:variant>
      <vt:variant>
        <vt:i4>422</vt:i4>
      </vt:variant>
      <vt:variant>
        <vt:i4>0</vt:i4>
      </vt:variant>
      <vt:variant>
        <vt:i4>5</vt:i4>
      </vt:variant>
      <vt:variant>
        <vt:lpwstr/>
      </vt:variant>
      <vt:variant>
        <vt:lpwstr>_Toc53051298</vt:lpwstr>
      </vt:variant>
      <vt:variant>
        <vt:i4>1310781</vt:i4>
      </vt:variant>
      <vt:variant>
        <vt:i4>416</vt:i4>
      </vt:variant>
      <vt:variant>
        <vt:i4>0</vt:i4>
      </vt:variant>
      <vt:variant>
        <vt:i4>5</vt:i4>
      </vt:variant>
      <vt:variant>
        <vt:lpwstr/>
      </vt:variant>
      <vt:variant>
        <vt:lpwstr>_Toc53051297</vt:lpwstr>
      </vt:variant>
      <vt:variant>
        <vt:i4>1376317</vt:i4>
      </vt:variant>
      <vt:variant>
        <vt:i4>410</vt:i4>
      </vt:variant>
      <vt:variant>
        <vt:i4>0</vt:i4>
      </vt:variant>
      <vt:variant>
        <vt:i4>5</vt:i4>
      </vt:variant>
      <vt:variant>
        <vt:lpwstr/>
      </vt:variant>
      <vt:variant>
        <vt:lpwstr>_Toc53051296</vt:lpwstr>
      </vt:variant>
      <vt:variant>
        <vt:i4>1441853</vt:i4>
      </vt:variant>
      <vt:variant>
        <vt:i4>404</vt:i4>
      </vt:variant>
      <vt:variant>
        <vt:i4>0</vt:i4>
      </vt:variant>
      <vt:variant>
        <vt:i4>5</vt:i4>
      </vt:variant>
      <vt:variant>
        <vt:lpwstr/>
      </vt:variant>
      <vt:variant>
        <vt:lpwstr>_Toc53051295</vt:lpwstr>
      </vt:variant>
      <vt:variant>
        <vt:i4>1507389</vt:i4>
      </vt:variant>
      <vt:variant>
        <vt:i4>398</vt:i4>
      </vt:variant>
      <vt:variant>
        <vt:i4>0</vt:i4>
      </vt:variant>
      <vt:variant>
        <vt:i4>5</vt:i4>
      </vt:variant>
      <vt:variant>
        <vt:lpwstr/>
      </vt:variant>
      <vt:variant>
        <vt:lpwstr>_Toc53051294</vt:lpwstr>
      </vt:variant>
      <vt:variant>
        <vt:i4>1048637</vt:i4>
      </vt:variant>
      <vt:variant>
        <vt:i4>392</vt:i4>
      </vt:variant>
      <vt:variant>
        <vt:i4>0</vt:i4>
      </vt:variant>
      <vt:variant>
        <vt:i4>5</vt:i4>
      </vt:variant>
      <vt:variant>
        <vt:lpwstr/>
      </vt:variant>
      <vt:variant>
        <vt:lpwstr>_Toc53051293</vt:lpwstr>
      </vt:variant>
      <vt:variant>
        <vt:i4>1114173</vt:i4>
      </vt:variant>
      <vt:variant>
        <vt:i4>386</vt:i4>
      </vt:variant>
      <vt:variant>
        <vt:i4>0</vt:i4>
      </vt:variant>
      <vt:variant>
        <vt:i4>5</vt:i4>
      </vt:variant>
      <vt:variant>
        <vt:lpwstr/>
      </vt:variant>
      <vt:variant>
        <vt:lpwstr>_Toc53051292</vt:lpwstr>
      </vt:variant>
      <vt:variant>
        <vt:i4>1179709</vt:i4>
      </vt:variant>
      <vt:variant>
        <vt:i4>380</vt:i4>
      </vt:variant>
      <vt:variant>
        <vt:i4>0</vt:i4>
      </vt:variant>
      <vt:variant>
        <vt:i4>5</vt:i4>
      </vt:variant>
      <vt:variant>
        <vt:lpwstr/>
      </vt:variant>
      <vt:variant>
        <vt:lpwstr>_Toc53051291</vt:lpwstr>
      </vt:variant>
      <vt:variant>
        <vt:i4>1245245</vt:i4>
      </vt:variant>
      <vt:variant>
        <vt:i4>374</vt:i4>
      </vt:variant>
      <vt:variant>
        <vt:i4>0</vt:i4>
      </vt:variant>
      <vt:variant>
        <vt:i4>5</vt:i4>
      </vt:variant>
      <vt:variant>
        <vt:lpwstr/>
      </vt:variant>
      <vt:variant>
        <vt:lpwstr>_Toc53051290</vt:lpwstr>
      </vt:variant>
      <vt:variant>
        <vt:i4>1703996</vt:i4>
      </vt:variant>
      <vt:variant>
        <vt:i4>368</vt:i4>
      </vt:variant>
      <vt:variant>
        <vt:i4>0</vt:i4>
      </vt:variant>
      <vt:variant>
        <vt:i4>5</vt:i4>
      </vt:variant>
      <vt:variant>
        <vt:lpwstr/>
      </vt:variant>
      <vt:variant>
        <vt:lpwstr>_Toc53051289</vt:lpwstr>
      </vt:variant>
      <vt:variant>
        <vt:i4>1769532</vt:i4>
      </vt:variant>
      <vt:variant>
        <vt:i4>362</vt:i4>
      </vt:variant>
      <vt:variant>
        <vt:i4>0</vt:i4>
      </vt:variant>
      <vt:variant>
        <vt:i4>5</vt:i4>
      </vt:variant>
      <vt:variant>
        <vt:lpwstr/>
      </vt:variant>
      <vt:variant>
        <vt:lpwstr>_Toc53051288</vt:lpwstr>
      </vt:variant>
      <vt:variant>
        <vt:i4>1310780</vt:i4>
      </vt:variant>
      <vt:variant>
        <vt:i4>356</vt:i4>
      </vt:variant>
      <vt:variant>
        <vt:i4>0</vt:i4>
      </vt:variant>
      <vt:variant>
        <vt:i4>5</vt:i4>
      </vt:variant>
      <vt:variant>
        <vt:lpwstr/>
      </vt:variant>
      <vt:variant>
        <vt:lpwstr>_Toc53051287</vt:lpwstr>
      </vt:variant>
      <vt:variant>
        <vt:i4>1376316</vt:i4>
      </vt:variant>
      <vt:variant>
        <vt:i4>350</vt:i4>
      </vt:variant>
      <vt:variant>
        <vt:i4>0</vt:i4>
      </vt:variant>
      <vt:variant>
        <vt:i4>5</vt:i4>
      </vt:variant>
      <vt:variant>
        <vt:lpwstr/>
      </vt:variant>
      <vt:variant>
        <vt:lpwstr>_Toc53051286</vt:lpwstr>
      </vt:variant>
      <vt:variant>
        <vt:i4>1441852</vt:i4>
      </vt:variant>
      <vt:variant>
        <vt:i4>344</vt:i4>
      </vt:variant>
      <vt:variant>
        <vt:i4>0</vt:i4>
      </vt:variant>
      <vt:variant>
        <vt:i4>5</vt:i4>
      </vt:variant>
      <vt:variant>
        <vt:lpwstr/>
      </vt:variant>
      <vt:variant>
        <vt:lpwstr>_Toc53051285</vt:lpwstr>
      </vt:variant>
      <vt:variant>
        <vt:i4>1507388</vt:i4>
      </vt:variant>
      <vt:variant>
        <vt:i4>338</vt:i4>
      </vt:variant>
      <vt:variant>
        <vt:i4>0</vt:i4>
      </vt:variant>
      <vt:variant>
        <vt:i4>5</vt:i4>
      </vt:variant>
      <vt:variant>
        <vt:lpwstr/>
      </vt:variant>
      <vt:variant>
        <vt:lpwstr>_Toc53051284</vt:lpwstr>
      </vt:variant>
      <vt:variant>
        <vt:i4>1048636</vt:i4>
      </vt:variant>
      <vt:variant>
        <vt:i4>332</vt:i4>
      </vt:variant>
      <vt:variant>
        <vt:i4>0</vt:i4>
      </vt:variant>
      <vt:variant>
        <vt:i4>5</vt:i4>
      </vt:variant>
      <vt:variant>
        <vt:lpwstr/>
      </vt:variant>
      <vt:variant>
        <vt:lpwstr>_Toc53051283</vt:lpwstr>
      </vt:variant>
      <vt:variant>
        <vt:i4>1114172</vt:i4>
      </vt:variant>
      <vt:variant>
        <vt:i4>326</vt:i4>
      </vt:variant>
      <vt:variant>
        <vt:i4>0</vt:i4>
      </vt:variant>
      <vt:variant>
        <vt:i4>5</vt:i4>
      </vt:variant>
      <vt:variant>
        <vt:lpwstr/>
      </vt:variant>
      <vt:variant>
        <vt:lpwstr>_Toc53051282</vt:lpwstr>
      </vt:variant>
      <vt:variant>
        <vt:i4>1179708</vt:i4>
      </vt:variant>
      <vt:variant>
        <vt:i4>320</vt:i4>
      </vt:variant>
      <vt:variant>
        <vt:i4>0</vt:i4>
      </vt:variant>
      <vt:variant>
        <vt:i4>5</vt:i4>
      </vt:variant>
      <vt:variant>
        <vt:lpwstr/>
      </vt:variant>
      <vt:variant>
        <vt:lpwstr>_Toc53051281</vt:lpwstr>
      </vt:variant>
      <vt:variant>
        <vt:i4>1245244</vt:i4>
      </vt:variant>
      <vt:variant>
        <vt:i4>314</vt:i4>
      </vt:variant>
      <vt:variant>
        <vt:i4>0</vt:i4>
      </vt:variant>
      <vt:variant>
        <vt:i4>5</vt:i4>
      </vt:variant>
      <vt:variant>
        <vt:lpwstr/>
      </vt:variant>
      <vt:variant>
        <vt:lpwstr>_Toc53051280</vt:lpwstr>
      </vt:variant>
      <vt:variant>
        <vt:i4>1703987</vt:i4>
      </vt:variant>
      <vt:variant>
        <vt:i4>308</vt:i4>
      </vt:variant>
      <vt:variant>
        <vt:i4>0</vt:i4>
      </vt:variant>
      <vt:variant>
        <vt:i4>5</vt:i4>
      </vt:variant>
      <vt:variant>
        <vt:lpwstr/>
      </vt:variant>
      <vt:variant>
        <vt:lpwstr>_Toc53051279</vt:lpwstr>
      </vt:variant>
      <vt:variant>
        <vt:i4>1769523</vt:i4>
      </vt:variant>
      <vt:variant>
        <vt:i4>302</vt:i4>
      </vt:variant>
      <vt:variant>
        <vt:i4>0</vt:i4>
      </vt:variant>
      <vt:variant>
        <vt:i4>5</vt:i4>
      </vt:variant>
      <vt:variant>
        <vt:lpwstr/>
      </vt:variant>
      <vt:variant>
        <vt:lpwstr>_Toc53051278</vt:lpwstr>
      </vt:variant>
      <vt:variant>
        <vt:i4>1310771</vt:i4>
      </vt:variant>
      <vt:variant>
        <vt:i4>296</vt:i4>
      </vt:variant>
      <vt:variant>
        <vt:i4>0</vt:i4>
      </vt:variant>
      <vt:variant>
        <vt:i4>5</vt:i4>
      </vt:variant>
      <vt:variant>
        <vt:lpwstr/>
      </vt:variant>
      <vt:variant>
        <vt:lpwstr>_Toc53051277</vt:lpwstr>
      </vt:variant>
      <vt:variant>
        <vt:i4>1376307</vt:i4>
      </vt:variant>
      <vt:variant>
        <vt:i4>290</vt:i4>
      </vt:variant>
      <vt:variant>
        <vt:i4>0</vt:i4>
      </vt:variant>
      <vt:variant>
        <vt:i4>5</vt:i4>
      </vt:variant>
      <vt:variant>
        <vt:lpwstr/>
      </vt:variant>
      <vt:variant>
        <vt:lpwstr>_Toc53051276</vt:lpwstr>
      </vt:variant>
      <vt:variant>
        <vt:i4>1441843</vt:i4>
      </vt:variant>
      <vt:variant>
        <vt:i4>284</vt:i4>
      </vt:variant>
      <vt:variant>
        <vt:i4>0</vt:i4>
      </vt:variant>
      <vt:variant>
        <vt:i4>5</vt:i4>
      </vt:variant>
      <vt:variant>
        <vt:lpwstr/>
      </vt:variant>
      <vt:variant>
        <vt:lpwstr>_Toc53051275</vt:lpwstr>
      </vt:variant>
      <vt:variant>
        <vt:i4>1507379</vt:i4>
      </vt:variant>
      <vt:variant>
        <vt:i4>278</vt:i4>
      </vt:variant>
      <vt:variant>
        <vt:i4>0</vt:i4>
      </vt:variant>
      <vt:variant>
        <vt:i4>5</vt:i4>
      </vt:variant>
      <vt:variant>
        <vt:lpwstr/>
      </vt:variant>
      <vt:variant>
        <vt:lpwstr>_Toc53051274</vt:lpwstr>
      </vt:variant>
      <vt:variant>
        <vt:i4>1048627</vt:i4>
      </vt:variant>
      <vt:variant>
        <vt:i4>272</vt:i4>
      </vt:variant>
      <vt:variant>
        <vt:i4>0</vt:i4>
      </vt:variant>
      <vt:variant>
        <vt:i4>5</vt:i4>
      </vt:variant>
      <vt:variant>
        <vt:lpwstr/>
      </vt:variant>
      <vt:variant>
        <vt:lpwstr>_Toc53051273</vt:lpwstr>
      </vt:variant>
      <vt:variant>
        <vt:i4>1114163</vt:i4>
      </vt:variant>
      <vt:variant>
        <vt:i4>266</vt:i4>
      </vt:variant>
      <vt:variant>
        <vt:i4>0</vt:i4>
      </vt:variant>
      <vt:variant>
        <vt:i4>5</vt:i4>
      </vt:variant>
      <vt:variant>
        <vt:lpwstr/>
      </vt:variant>
      <vt:variant>
        <vt:lpwstr>_Toc53051272</vt:lpwstr>
      </vt:variant>
      <vt:variant>
        <vt:i4>1179699</vt:i4>
      </vt:variant>
      <vt:variant>
        <vt:i4>260</vt:i4>
      </vt:variant>
      <vt:variant>
        <vt:i4>0</vt:i4>
      </vt:variant>
      <vt:variant>
        <vt:i4>5</vt:i4>
      </vt:variant>
      <vt:variant>
        <vt:lpwstr/>
      </vt:variant>
      <vt:variant>
        <vt:lpwstr>_Toc53051271</vt:lpwstr>
      </vt:variant>
      <vt:variant>
        <vt:i4>1245235</vt:i4>
      </vt:variant>
      <vt:variant>
        <vt:i4>254</vt:i4>
      </vt:variant>
      <vt:variant>
        <vt:i4>0</vt:i4>
      </vt:variant>
      <vt:variant>
        <vt:i4>5</vt:i4>
      </vt:variant>
      <vt:variant>
        <vt:lpwstr/>
      </vt:variant>
      <vt:variant>
        <vt:lpwstr>_Toc53051270</vt:lpwstr>
      </vt:variant>
      <vt:variant>
        <vt:i4>1703986</vt:i4>
      </vt:variant>
      <vt:variant>
        <vt:i4>248</vt:i4>
      </vt:variant>
      <vt:variant>
        <vt:i4>0</vt:i4>
      </vt:variant>
      <vt:variant>
        <vt:i4>5</vt:i4>
      </vt:variant>
      <vt:variant>
        <vt:lpwstr/>
      </vt:variant>
      <vt:variant>
        <vt:lpwstr>_Toc53051269</vt:lpwstr>
      </vt:variant>
      <vt:variant>
        <vt:i4>1769522</vt:i4>
      </vt:variant>
      <vt:variant>
        <vt:i4>242</vt:i4>
      </vt:variant>
      <vt:variant>
        <vt:i4>0</vt:i4>
      </vt:variant>
      <vt:variant>
        <vt:i4>5</vt:i4>
      </vt:variant>
      <vt:variant>
        <vt:lpwstr/>
      </vt:variant>
      <vt:variant>
        <vt:lpwstr>_Toc53051268</vt:lpwstr>
      </vt:variant>
      <vt:variant>
        <vt:i4>1310770</vt:i4>
      </vt:variant>
      <vt:variant>
        <vt:i4>236</vt:i4>
      </vt:variant>
      <vt:variant>
        <vt:i4>0</vt:i4>
      </vt:variant>
      <vt:variant>
        <vt:i4>5</vt:i4>
      </vt:variant>
      <vt:variant>
        <vt:lpwstr/>
      </vt:variant>
      <vt:variant>
        <vt:lpwstr>_Toc53051267</vt:lpwstr>
      </vt:variant>
      <vt:variant>
        <vt:i4>1376306</vt:i4>
      </vt:variant>
      <vt:variant>
        <vt:i4>230</vt:i4>
      </vt:variant>
      <vt:variant>
        <vt:i4>0</vt:i4>
      </vt:variant>
      <vt:variant>
        <vt:i4>5</vt:i4>
      </vt:variant>
      <vt:variant>
        <vt:lpwstr/>
      </vt:variant>
      <vt:variant>
        <vt:lpwstr>_Toc53051266</vt:lpwstr>
      </vt:variant>
      <vt:variant>
        <vt:i4>1441842</vt:i4>
      </vt:variant>
      <vt:variant>
        <vt:i4>224</vt:i4>
      </vt:variant>
      <vt:variant>
        <vt:i4>0</vt:i4>
      </vt:variant>
      <vt:variant>
        <vt:i4>5</vt:i4>
      </vt:variant>
      <vt:variant>
        <vt:lpwstr/>
      </vt:variant>
      <vt:variant>
        <vt:lpwstr>_Toc53051265</vt:lpwstr>
      </vt:variant>
      <vt:variant>
        <vt:i4>1507378</vt:i4>
      </vt:variant>
      <vt:variant>
        <vt:i4>218</vt:i4>
      </vt:variant>
      <vt:variant>
        <vt:i4>0</vt:i4>
      </vt:variant>
      <vt:variant>
        <vt:i4>5</vt:i4>
      </vt:variant>
      <vt:variant>
        <vt:lpwstr/>
      </vt:variant>
      <vt:variant>
        <vt:lpwstr>_Toc53051264</vt:lpwstr>
      </vt:variant>
      <vt:variant>
        <vt:i4>1048626</vt:i4>
      </vt:variant>
      <vt:variant>
        <vt:i4>212</vt:i4>
      </vt:variant>
      <vt:variant>
        <vt:i4>0</vt:i4>
      </vt:variant>
      <vt:variant>
        <vt:i4>5</vt:i4>
      </vt:variant>
      <vt:variant>
        <vt:lpwstr/>
      </vt:variant>
      <vt:variant>
        <vt:lpwstr>_Toc53051263</vt:lpwstr>
      </vt:variant>
      <vt:variant>
        <vt:i4>1114162</vt:i4>
      </vt:variant>
      <vt:variant>
        <vt:i4>206</vt:i4>
      </vt:variant>
      <vt:variant>
        <vt:i4>0</vt:i4>
      </vt:variant>
      <vt:variant>
        <vt:i4>5</vt:i4>
      </vt:variant>
      <vt:variant>
        <vt:lpwstr/>
      </vt:variant>
      <vt:variant>
        <vt:lpwstr>_Toc53051262</vt:lpwstr>
      </vt:variant>
      <vt:variant>
        <vt:i4>1179698</vt:i4>
      </vt:variant>
      <vt:variant>
        <vt:i4>200</vt:i4>
      </vt:variant>
      <vt:variant>
        <vt:i4>0</vt:i4>
      </vt:variant>
      <vt:variant>
        <vt:i4>5</vt:i4>
      </vt:variant>
      <vt:variant>
        <vt:lpwstr/>
      </vt:variant>
      <vt:variant>
        <vt:lpwstr>_Toc53051261</vt:lpwstr>
      </vt:variant>
      <vt:variant>
        <vt:i4>1245234</vt:i4>
      </vt:variant>
      <vt:variant>
        <vt:i4>194</vt:i4>
      </vt:variant>
      <vt:variant>
        <vt:i4>0</vt:i4>
      </vt:variant>
      <vt:variant>
        <vt:i4>5</vt:i4>
      </vt:variant>
      <vt:variant>
        <vt:lpwstr/>
      </vt:variant>
      <vt:variant>
        <vt:lpwstr>_Toc53051260</vt:lpwstr>
      </vt:variant>
      <vt:variant>
        <vt:i4>1703985</vt:i4>
      </vt:variant>
      <vt:variant>
        <vt:i4>188</vt:i4>
      </vt:variant>
      <vt:variant>
        <vt:i4>0</vt:i4>
      </vt:variant>
      <vt:variant>
        <vt:i4>5</vt:i4>
      </vt:variant>
      <vt:variant>
        <vt:lpwstr/>
      </vt:variant>
      <vt:variant>
        <vt:lpwstr>_Toc53051259</vt:lpwstr>
      </vt:variant>
      <vt:variant>
        <vt:i4>1769521</vt:i4>
      </vt:variant>
      <vt:variant>
        <vt:i4>182</vt:i4>
      </vt:variant>
      <vt:variant>
        <vt:i4>0</vt:i4>
      </vt:variant>
      <vt:variant>
        <vt:i4>5</vt:i4>
      </vt:variant>
      <vt:variant>
        <vt:lpwstr/>
      </vt:variant>
      <vt:variant>
        <vt:lpwstr>_Toc53051258</vt:lpwstr>
      </vt:variant>
      <vt:variant>
        <vt:i4>1310769</vt:i4>
      </vt:variant>
      <vt:variant>
        <vt:i4>176</vt:i4>
      </vt:variant>
      <vt:variant>
        <vt:i4>0</vt:i4>
      </vt:variant>
      <vt:variant>
        <vt:i4>5</vt:i4>
      </vt:variant>
      <vt:variant>
        <vt:lpwstr/>
      </vt:variant>
      <vt:variant>
        <vt:lpwstr>_Toc53051257</vt:lpwstr>
      </vt:variant>
      <vt:variant>
        <vt:i4>1376305</vt:i4>
      </vt:variant>
      <vt:variant>
        <vt:i4>170</vt:i4>
      </vt:variant>
      <vt:variant>
        <vt:i4>0</vt:i4>
      </vt:variant>
      <vt:variant>
        <vt:i4>5</vt:i4>
      </vt:variant>
      <vt:variant>
        <vt:lpwstr/>
      </vt:variant>
      <vt:variant>
        <vt:lpwstr>_Toc53051256</vt:lpwstr>
      </vt:variant>
      <vt:variant>
        <vt:i4>1441841</vt:i4>
      </vt:variant>
      <vt:variant>
        <vt:i4>164</vt:i4>
      </vt:variant>
      <vt:variant>
        <vt:i4>0</vt:i4>
      </vt:variant>
      <vt:variant>
        <vt:i4>5</vt:i4>
      </vt:variant>
      <vt:variant>
        <vt:lpwstr/>
      </vt:variant>
      <vt:variant>
        <vt:lpwstr>_Toc53051255</vt:lpwstr>
      </vt:variant>
      <vt:variant>
        <vt:i4>1507377</vt:i4>
      </vt:variant>
      <vt:variant>
        <vt:i4>158</vt:i4>
      </vt:variant>
      <vt:variant>
        <vt:i4>0</vt:i4>
      </vt:variant>
      <vt:variant>
        <vt:i4>5</vt:i4>
      </vt:variant>
      <vt:variant>
        <vt:lpwstr/>
      </vt:variant>
      <vt:variant>
        <vt:lpwstr>_Toc53051254</vt:lpwstr>
      </vt:variant>
      <vt:variant>
        <vt:i4>1048625</vt:i4>
      </vt:variant>
      <vt:variant>
        <vt:i4>152</vt:i4>
      </vt:variant>
      <vt:variant>
        <vt:i4>0</vt:i4>
      </vt:variant>
      <vt:variant>
        <vt:i4>5</vt:i4>
      </vt:variant>
      <vt:variant>
        <vt:lpwstr/>
      </vt:variant>
      <vt:variant>
        <vt:lpwstr>_Toc53051253</vt:lpwstr>
      </vt:variant>
      <vt:variant>
        <vt:i4>1114161</vt:i4>
      </vt:variant>
      <vt:variant>
        <vt:i4>146</vt:i4>
      </vt:variant>
      <vt:variant>
        <vt:i4>0</vt:i4>
      </vt:variant>
      <vt:variant>
        <vt:i4>5</vt:i4>
      </vt:variant>
      <vt:variant>
        <vt:lpwstr/>
      </vt:variant>
      <vt:variant>
        <vt:lpwstr>_Toc53051252</vt:lpwstr>
      </vt:variant>
      <vt:variant>
        <vt:i4>1179697</vt:i4>
      </vt:variant>
      <vt:variant>
        <vt:i4>140</vt:i4>
      </vt:variant>
      <vt:variant>
        <vt:i4>0</vt:i4>
      </vt:variant>
      <vt:variant>
        <vt:i4>5</vt:i4>
      </vt:variant>
      <vt:variant>
        <vt:lpwstr/>
      </vt:variant>
      <vt:variant>
        <vt:lpwstr>_Toc53051251</vt:lpwstr>
      </vt:variant>
      <vt:variant>
        <vt:i4>1245233</vt:i4>
      </vt:variant>
      <vt:variant>
        <vt:i4>134</vt:i4>
      </vt:variant>
      <vt:variant>
        <vt:i4>0</vt:i4>
      </vt:variant>
      <vt:variant>
        <vt:i4>5</vt:i4>
      </vt:variant>
      <vt:variant>
        <vt:lpwstr/>
      </vt:variant>
      <vt:variant>
        <vt:lpwstr>_Toc53051250</vt:lpwstr>
      </vt:variant>
      <vt:variant>
        <vt:i4>1703984</vt:i4>
      </vt:variant>
      <vt:variant>
        <vt:i4>128</vt:i4>
      </vt:variant>
      <vt:variant>
        <vt:i4>0</vt:i4>
      </vt:variant>
      <vt:variant>
        <vt:i4>5</vt:i4>
      </vt:variant>
      <vt:variant>
        <vt:lpwstr/>
      </vt:variant>
      <vt:variant>
        <vt:lpwstr>_Toc53051249</vt:lpwstr>
      </vt:variant>
      <vt:variant>
        <vt:i4>1769520</vt:i4>
      </vt:variant>
      <vt:variant>
        <vt:i4>122</vt:i4>
      </vt:variant>
      <vt:variant>
        <vt:i4>0</vt:i4>
      </vt:variant>
      <vt:variant>
        <vt:i4>5</vt:i4>
      </vt:variant>
      <vt:variant>
        <vt:lpwstr/>
      </vt:variant>
      <vt:variant>
        <vt:lpwstr>_Toc53051248</vt:lpwstr>
      </vt:variant>
      <vt:variant>
        <vt:i4>1310768</vt:i4>
      </vt:variant>
      <vt:variant>
        <vt:i4>116</vt:i4>
      </vt:variant>
      <vt:variant>
        <vt:i4>0</vt:i4>
      </vt:variant>
      <vt:variant>
        <vt:i4>5</vt:i4>
      </vt:variant>
      <vt:variant>
        <vt:lpwstr/>
      </vt:variant>
      <vt:variant>
        <vt:lpwstr>_Toc53051247</vt:lpwstr>
      </vt:variant>
      <vt:variant>
        <vt:i4>1376304</vt:i4>
      </vt:variant>
      <vt:variant>
        <vt:i4>110</vt:i4>
      </vt:variant>
      <vt:variant>
        <vt:i4>0</vt:i4>
      </vt:variant>
      <vt:variant>
        <vt:i4>5</vt:i4>
      </vt:variant>
      <vt:variant>
        <vt:lpwstr/>
      </vt:variant>
      <vt:variant>
        <vt:lpwstr>_Toc53051246</vt:lpwstr>
      </vt:variant>
      <vt:variant>
        <vt:i4>1441840</vt:i4>
      </vt:variant>
      <vt:variant>
        <vt:i4>104</vt:i4>
      </vt:variant>
      <vt:variant>
        <vt:i4>0</vt:i4>
      </vt:variant>
      <vt:variant>
        <vt:i4>5</vt:i4>
      </vt:variant>
      <vt:variant>
        <vt:lpwstr/>
      </vt:variant>
      <vt:variant>
        <vt:lpwstr>_Toc53051245</vt:lpwstr>
      </vt:variant>
      <vt:variant>
        <vt:i4>1507376</vt:i4>
      </vt:variant>
      <vt:variant>
        <vt:i4>98</vt:i4>
      </vt:variant>
      <vt:variant>
        <vt:i4>0</vt:i4>
      </vt:variant>
      <vt:variant>
        <vt:i4>5</vt:i4>
      </vt:variant>
      <vt:variant>
        <vt:lpwstr/>
      </vt:variant>
      <vt:variant>
        <vt:lpwstr>_Toc53051244</vt:lpwstr>
      </vt:variant>
      <vt:variant>
        <vt:i4>1048624</vt:i4>
      </vt:variant>
      <vt:variant>
        <vt:i4>92</vt:i4>
      </vt:variant>
      <vt:variant>
        <vt:i4>0</vt:i4>
      </vt:variant>
      <vt:variant>
        <vt:i4>5</vt:i4>
      </vt:variant>
      <vt:variant>
        <vt:lpwstr/>
      </vt:variant>
      <vt:variant>
        <vt:lpwstr>_Toc53051243</vt:lpwstr>
      </vt:variant>
      <vt:variant>
        <vt:i4>1114160</vt:i4>
      </vt:variant>
      <vt:variant>
        <vt:i4>86</vt:i4>
      </vt:variant>
      <vt:variant>
        <vt:i4>0</vt:i4>
      </vt:variant>
      <vt:variant>
        <vt:i4>5</vt:i4>
      </vt:variant>
      <vt:variant>
        <vt:lpwstr/>
      </vt:variant>
      <vt:variant>
        <vt:lpwstr>_Toc53051242</vt:lpwstr>
      </vt:variant>
      <vt:variant>
        <vt:i4>1179696</vt:i4>
      </vt:variant>
      <vt:variant>
        <vt:i4>80</vt:i4>
      </vt:variant>
      <vt:variant>
        <vt:i4>0</vt:i4>
      </vt:variant>
      <vt:variant>
        <vt:i4>5</vt:i4>
      </vt:variant>
      <vt:variant>
        <vt:lpwstr/>
      </vt:variant>
      <vt:variant>
        <vt:lpwstr>_Toc53051241</vt:lpwstr>
      </vt:variant>
      <vt:variant>
        <vt:i4>1245232</vt:i4>
      </vt:variant>
      <vt:variant>
        <vt:i4>74</vt:i4>
      </vt:variant>
      <vt:variant>
        <vt:i4>0</vt:i4>
      </vt:variant>
      <vt:variant>
        <vt:i4>5</vt:i4>
      </vt:variant>
      <vt:variant>
        <vt:lpwstr/>
      </vt:variant>
      <vt:variant>
        <vt:lpwstr>_Toc53051240</vt:lpwstr>
      </vt:variant>
      <vt:variant>
        <vt:i4>1703991</vt:i4>
      </vt:variant>
      <vt:variant>
        <vt:i4>68</vt:i4>
      </vt:variant>
      <vt:variant>
        <vt:i4>0</vt:i4>
      </vt:variant>
      <vt:variant>
        <vt:i4>5</vt:i4>
      </vt:variant>
      <vt:variant>
        <vt:lpwstr/>
      </vt:variant>
      <vt:variant>
        <vt:lpwstr>_Toc53051239</vt:lpwstr>
      </vt:variant>
      <vt:variant>
        <vt:i4>1769527</vt:i4>
      </vt:variant>
      <vt:variant>
        <vt:i4>62</vt:i4>
      </vt:variant>
      <vt:variant>
        <vt:i4>0</vt:i4>
      </vt:variant>
      <vt:variant>
        <vt:i4>5</vt:i4>
      </vt:variant>
      <vt:variant>
        <vt:lpwstr/>
      </vt:variant>
      <vt:variant>
        <vt:lpwstr>_Toc53051238</vt:lpwstr>
      </vt:variant>
      <vt:variant>
        <vt:i4>1310775</vt:i4>
      </vt:variant>
      <vt:variant>
        <vt:i4>56</vt:i4>
      </vt:variant>
      <vt:variant>
        <vt:i4>0</vt:i4>
      </vt:variant>
      <vt:variant>
        <vt:i4>5</vt:i4>
      </vt:variant>
      <vt:variant>
        <vt:lpwstr/>
      </vt:variant>
      <vt:variant>
        <vt:lpwstr>_Toc53051237</vt:lpwstr>
      </vt:variant>
      <vt:variant>
        <vt:i4>1376311</vt:i4>
      </vt:variant>
      <vt:variant>
        <vt:i4>50</vt:i4>
      </vt:variant>
      <vt:variant>
        <vt:i4>0</vt:i4>
      </vt:variant>
      <vt:variant>
        <vt:i4>5</vt:i4>
      </vt:variant>
      <vt:variant>
        <vt:lpwstr/>
      </vt:variant>
      <vt:variant>
        <vt:lpwstr>_Toc53051236</vt:lpwstr>
      </vt:variant>
      <vt:variant>
        <vt:i4>1441847</vt:i4>
      </vt:variant>
      <vt:variant>
        <vt:i4>44</vt:i4>
      </vt:variant>
      <vt:variant>
        <vt:i4>0</vt:i4>
      </vt:variant>
      <vt:variant>
        <vt:i4>5</vt:i4>
      </vt:variant>
      <vt:variant>
        <vt:lpwstr/>
      </vt:variant>
      <vt:variant>
        <vt:lpwstr>_Toc53051235</vt:lpwstr>
      </vt:variant>
      <vt:variant>
        <vt:i4>1507383</vt:i4>
      </vt:variant>
      <vt:variant>
        <vt:i4>38</vt:i4>
      </vt:variant>
      <vt:variant>
        <vt:i4>0</vt:i4>
      </vt:variant>
      <vt:variant>
        <vt:i4>5</vt:i4>
      </vt:variant>
      <vt:variant>
        <vt:lpwstr/>
      </vt:variant>
      <vt:variant>
        <vt:lpwstr>_Toc53051234</vt:lpwstr>
      </vt:variant>
      <vt:variant>
        <vt:i4>1048631</vt:i4>
      </vt:variant>
      <vt:variant>
        <vt:i4>32</vt:i4>
      </vt:variant>
      <vt:variant>
        <vt:i4>0</vt:i4>
      </vt:variant>
      <vt:variant>
        <vt:i4>5</vt:i4>
      </vt:variant>
      <vt:variant>
        <vt:lpwstr/>
      </vt:variant>
      <vt:variant>
        <vt:lpwstr>_Toc53051233</vt:lpwstr>
      </vt:variant>
      <vt:variant>
        <vt:i4>1114167</vt:i4>
      </vt:variant>
      <vt:variant>
        <vt:i4>26</vt:i4>
      </vt:variant>
      <vt:variant>
        <vt:i4>0</vt:i4>
      </vt:variant>
      <vt:variant>
        <vt:i4>5</vt:i4>
      </vt:variant>
      <vt:variant>
        <vt:lpwstr/>
      </vt:variant>
      <vt:variant>
        <vt:lpwstr>_Toc53051232</vt:lpwstr>
      </vt:variant>
      <vt:variant>
        <vt:i4>1179703</vt:i4>
      </vt:variant>
      <vt:variant>
        <vt:i4>20</vt:i4>
      </vt:variant>
      <vt:variant>
        <vt:i4>0</vt:i4>
      </vt:variant>
      <vt:variant>
        <vt:i4>5</vt:i4>
      </vt:variant>
      <vt:variant>
        <vt:lpwstr/>
      </vt:variant>
      <vt:variant>
        <vt:lpwstr>_Toc53051231</vt:lpwstr>
      </vt:variant>
      <vt:variant>
        <vt:i4>1245239</vt:i4>
      </vt:variant>
      <vt:variant>
        <vt:i4>14</vt:i4>
      </vt:variant>
      <vt:variant>
        <vt:i4>0</vt:i4>
      </vt:variant>
      <vt:variant>
        <vt:i4>5</vt:i4>
      </vt:variant>
      <vt:variant>
        <vt:lpwstr/>
      </vt:variant>
      <vt:variant>
        <vt:lpwstr>_Toc53051230</vt:lpwstr>
      </vt:variant>
      <vt:variant>
        <vt:i4>1703990</vt:i4>
      </vt:variant>
      <vt:variant>
        <vt:i4>8</vt:i4>
      </vt:variant>
      <vt:variant>
        <vt:i4>0</vt:i4>
      </vt:variant>
      <vt:variant>
        <vt:i4>5</vt:i4>
      </vt:variant>
      <vt:variant>
        <vt:lpwstr/>
      </vt:variant>
      <vt:variant>
        <vt:lpwstr>_Toc53051229</vt:lpwstr>
      </vt:variant>
      <vt:variant>
        <vt:i4>1769526</vt:i4>
      </vt:variant>
      <vt:variant>
        <vt:i4>2</vt:i4>
      </vt:variant>
      <vt:variant>
        <vt:i4>0</vt:i4>
      </vt:variant>
      <vt:variant>
        <vt:i4>5</vt:i4>
      </vt:variant>
      <vt:variant>
        <vt:lpwstr/>
      </vt:variant>
      <vt:variant>
        <vt:lpwstr>_Toc53051228</vt:lpwstr>
      </vt:variant>
      <vt:variant>
        <vt:i4>2490411</vt:i4>
      </vt:variant>
      <vt:variant>
        <vt:i4>21</vt:i4>
      </vt:variant>
      <vt:variant>
        <vt:i4>0</vt:i4>
      </vt:variant>
      <vt:variant>
        <vt:i4>5</vt:i4>
      </vt:variant>
      <vt:variant>
        <vt:lpwstr>https://www.taxheaven.gr/laws/view/index/law/4412/year/2016/article/221</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6094939</vt:i4>
      </vt:variant>
      <vt:variant>
        <vt:i4>3</vt:i4>
      </vt:variant>
      <vt:variant>
        <vt:i4>0</vt:i4>
      </vt:variant>
      <vt:variant>
        <vt:i4>5</vt:i4>
      </vt:variant>
      <vt:variant>
        <vt:lpwstr>http://www.promitheus.gov.gr/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eaadhsy</dc:creator>
  <cp:lastModifiedBy>Chrysanthi Theodorou</cp:lastModifiedBy>
  <cp:revision>3</cp:revision>
  <cp:lastPrinted>2018-04-26T12:07:00Z</cp:lastPrinted>
  <dcterms:created xsi:type="dcterms:W3CDTF">2021-02-12T14:24:00Z</dcterms:created>
  <dcterms:modified xsi:type="dcterms:W3CDTF">2021-02-12T14:25:00Z</dcterms:modified>
</cp:coreProperties>
</file>